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odernatablica"/>
        <w:tblW w:w="0" w:type="auto"/>
        <w:tblInd w:w="-142" w:type="dxa"/>
        <w:tblLook w:val="04A0" w:firstRow="1" w:lastRow="0" w:firstColumn="1" w:lastColumn="0" w:noHBand="0" w:noVBand="1"/>
      </w:tblPr>
      <w:tblGrid>
        <w:gridCol w:w="5029"/>
        <w:gridCol w:w="4327"/>
      </w:tblGrid>
      <w:tr w:rsidR="004A4DF8" w:rsidRPr="00CA0854" w14:paraId="7E836A6C" w14:textId="77777777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29" w:type="dxa"/>
            <w:vAlign w:val="center"/>
          </w:tcPr>
          <w:p w14:paraId="4335E659" w14:textId="77777777" w:rsidR="004A4DF8" w:rsidRPr="00CA0854" w:rsidRDefault="0056716E" w:rsidP="00401961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CA0854">
              <w:rPr>
                <w:rFonts w:asciiTheme="minorHAnsi" w:hAnsiTheme="minorHAnsi" w:cstheme="minorHAnsi"/>
              </w:rPr>
              <w:t>Os</w:t>
            </w:r>
            <w:r w:rsidR="004A4DF8" w:rsidRPr="00CA0854">
              <w:rPr>
                <w:rFonts w:asciiTheme="minorHAnsi" w:hAnsiTheme="minorHAnsi" w:cstheme="minorHAnsi"/>
              </w:rPr>
              <w:t>novna škola Marije i Line, Umag</w:t>
            </w:r>
          </w:p>
        </w:tc>
        <w:tc>
          <w:tcPr>
            <w:tcW w:w="4327" w:type="dxa"/>
            <w:vAlign w:val="center"/>
          </w:tcPr>
          <w:p w14:paraId="05D2AEAA" w14:textId="77777777" w:rsidR="004A4DF8" w:rsidRPr="00CA0854" w:rsidRDefault="00703F93" w:rsidP="008266E0">
            <w:pPr>
              <w:jc w:val="both"/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</w:rPr>
              <w:t xml:space="preserve">Grad Umag – </w:t>
            </w:r>
            <w:proofErr w:type="spellStart"/>
            <w:r w:rsidRPr="00CA0854">
              <w:rPr>
                <w:rFonts w:asciiTheme="minorHAnsi" w:hAnsiTheme="minorHAnsi" w:cstheme="minorHAnsi"/>
              </w:rPr>
              <w:t>Citta</w:t>
            </w:r>
            <w:proofErr w:type="spellEnd"/>
            <w:r w:rsidRPr="00CA0854">
              <w:rPr>
                <w:rFonts w:asciiTheme="minorHAnsi" w:hAnsiTheme="minorHAnsi" w:cstheme="minorHAnsi"/>
              </w:rPr>
              <w:t xml:space="preserve"> di Umago</w:t>
            </w:r>
          </w:p>
        </w:tc>
      </w:tr>
      <w:tr w:rsidR="004A4DF8" w:rsidRPr="00CA0854" w14:paraId="4B5CDEFB" w14:textId="77777777" w:rsidTr="00446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shd w:val="clear" w:color="auto" w:fill="auto"/>
            <w:vAlign w:val="center"/>
          </w:tcPr>
          <w:p w14:paraId="1296BA0E" w14:textId="77777777" w:rsidR="004A4DF8" w:rsidRPr="00CA0854" w:rsidRDefault="004A4DF8" w:rsidP="00401961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A0854">
              <w:rPr>
                <w:rFonts w:asciiTheme="minorHAnsi" w:hAnsiTheme="minorHAnsi" w:cstheme="minorHAnsi"/>
                <w:b/>
              </w:rPr>
              <w:t>Scuola</w:t>
            </w:r>
            <w:proofErr w:type="spellEnd"/>
            <w:r w:rsidRPr="00CA085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A0854">
              <w:rPr>
                <w:rFonts w:asciiTheme="minorHAnsi" w:hAnsiTheme="minorHAnsi" w:cstheme="minorHAnsi"/>
                <w:b/>
              </w:rPr>
              <w:t>elementare</w:t>
            </w:r>
            <w:proofErr w:type="spellEnd"/>
            <w:r w:rsidRPr="00CA0854">
              <w:rPr>
                <w:rFonts w:asciiTheme="minorHAnsi" w:hAnsiTheme="minorHAnsi" w:cstheme="minorHAnsi"/>
                <w:b/>
              </w:rPr>
              <w:t xml:space="preserve"> „Marija i Lina“</w:t>
            </w:r>
            <w:r w:rsidR="007B304D" w:rsidRPr="00CA0854">
              <w:rPr>
                <w:rFonts w:asciiTheme="minorHAnsi" w:hAnsiTheme="minorHAnsi" w:cstheme="minorHAnsi"/>
                <w:b/>
              </w:rPr>
              <w:t>,</w:t>
            </w:r>
            <w:r w:rsidRPr="00CA0854">
              <w:rPr>
                <w:rFonts w:asciiTheme="minorHAnsi" w:hAnsiTheme="minorHAnsi" w:cstheme="minorHAnsi"/>
                <w:b/>
              </w:rPr>
              <w:t xml:space="preserve"> Umago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3B6C78A3" w14:textId="78D0C70F" w:rsidR="004A4DF8" w:rsidRPr="00CA0854" w:rsidRDefault="00A03996" w:rsidP="00EB211E">
            <w:pPr>
              <w:jc w:val="both"/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  <w:b/>
              </w:rPr>
              <w:t>Upravni odjel za opću upravu i društvene djelatnosti</w:t>
            </w:r>
            <w:r w:rsidRPr="00CA0854">
              <w:rPr>
                <w:rFonts w:asciiTheme="minorHAnsi" w:hAnsiTheme="minorHAnsi" w:cstheme="minorHAnsi"/>
                <w:shd w:val="clear" w:color="auto" w:fill="FFFFFF"/>
              </w:rPr>
              <w:t> </w:t>
            </w:r>
          </w:p>
        </w:tc>
      </w:tr>
      <w:tr w:rsidR="004A4DF8" w:rsidRPr="00CA0854" w14:paraId="5A7E36AB" w14:textId="77777777" w:rsidTr="00504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vAlign w:val="center"/>
          </w:tcPr>
          <w:p w14:paraId="44E30DE3" w14:textId="46AD6D78" w:rsidR="004A4DF8" w:rsidRPr="00CA0854" w:rsidRDefault="009339B7" w:rsidP="00F94328">
            <w:pPr>
              <w:jc w:val="both"/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</w:rPr>
              <w:t xml:space="preserve">KLASA: </w:t>
            </w:r>
            <w:r w:rsidR="0025425F" w:rsidRPr="0025425F">
              <w:rPr>
                <w:rFonts w:asciiTheme="minorHAnsi" w:hAnsiTheme="minorHAnsi" w:cstheme="minorHAnsi"/>
              </w:rPr>
              <w:t>400-02/22-01/02</w:t>
            </w:r>
          </w:p>
        </w:tc>
        <w:tc>
          <w:tcPr>
            <w:tcW w:w="4327" w:type="dxa"/>
            <w:vAlign w:val="center"/>
          </w:tcPr>
          <w:p w14:paraId="55989AF9" w14:textId="77777777" w:rsidR="004A4DF8" w:rsidRPr="00CA0854" w:rsidRDefault="00CC6185" w:rsidP="008266E0">
            <w:pPr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</w:rPr>
              <w:t>G. Garibaldija 6, 52470 Umag-Umago, Hrvatska</w:t>
            </w:r>
          </w:p>
        </w:tc>
      </w:tr>
      <w:tr w:rsidR="004A4DF8" w:rsidRPr="00CA0854" w14:paraId="0C517076" w14:textId="77777777" w:rsidTr="00A0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shd w:val="clear" w:color="auto" w:fill="auto"/>
            <w:vAlign w:val="center"/>
          </w:tcPr>
          <w:p w14:paraId="370433C2" w14:textId="1A1793C6" w:rsidR="004A4DF8" w:rsidRPr="00CA0854" w:rsidRDefault="009339B7" w:rsidP="00F94328">
            <w:pPr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</w:rPr>
              <w:t xml:space="preserve">URBROJ: </w:t>
            </w:r>
            <w:r w:rsidR="0025425F" w:rsidRPr="0025425F">
              <w:rPr>
                <w:rFonts w:asciiTheme="minorHAnsi" w:hAnsiTheme="minorHAnsi" w:cstheme="minorHAnsi"/>
              </w:rPr>
              <w:t>2105/05-15-01/23-8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37427A0F" w14:textId="77777777" w:rsidR="004A4DF8" w:rsidRPr="00CA0854" w:rsidRDefault="004A4DF8" w:rsidP="008266E0">
            <w:pPr>
              <w:rPr>
                <w:rFonts w:asciiTheme="minorHAnsi" w:hAnsiTheme="minorHAnsi" w:cstheme="minorHAnsi"/>
              </w:rPr>
            </w:pPr>
          </w:p>
        </w:tc>
      </w:tr>
      <w:tr w:rsidR="004A4DF8" w:rsidRPr="00CA0854" w14:paraId="7925C208" w14:textId="77777777" w:rsidTr="00933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2B541EA2" w14:textId="1B1DE23C" w:rsidR="004A4DF8" w:rsidRPr="00CA0854" w:rsidRDefault="009339B7" w:rsidP="00484471">
            <w:pPr>
              <w:jc w:val="both"/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</w:rPr>
              <w:t>Umag,</w:t>
            </w:r>
            <w:r w:rsidR="00B6287A" w:rsidRPr="00CA0854">
              <w:rPr>
                <w:rFonts w:asciiTheme="minorHAnsi" w:hAnsiTheme="minorHAnsi" w:cstheme="minorHAnsi"/>
              </w:rPr>
              <w:t xml:space="preserve"> </w:t>
            </w:r>
            <w:r w:rsidR="00F94328">
              <w:rPr>
                <w:rFonts w:asciiTheme="minorHAnsi" w:hAnsiTheme="minorHAnsi" w:cstheme="minorHAnsi"/>
              </w:rPr>
              <w:t>11.10</w:t>
            </w:r>
            <w:r w:rsidR="00484471" w:rsidRPr="00CA0854">
              <w:rPr>
                <w:rFonts w:asciiTheme="minorHAnsi" w:hAnsiTheme="minorHAnsi" w:cstheme="minorHAnsi"/>
              </w:rPr>
              <w:t>.2023.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14:paraId="5527F66E" w14:textId="77777777" w:rsidR="004A4DF8" w:rsidRPr="00CA0854" w:rsidRDefault="004A4DF8" w:rsidP="00A4063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891B893" w14:textId="77777777" w:rsidR="007B2C7B" w:rsidRPr="00CA0854" w:rsidRDefault="007B2C7B" w:rsidP="00A4063C">
      <w:pPr>
        <w:jc w:val="both"/>
        <w:rPr>
          <w:rFonts w:asciiTheme="minorHAnsi" w:hAnsiTheme="minorHAnsi" w:cstheme="minorHAnsi"/>
        </w:rPr>
      </w:pPr>
    </w:p>
    <w:p w14:paraId="68FC6D21" w14:textId="69CD6098" w:rsidR="001B0DA0" w:rsidRPr="00CA0854" w:rsidRDefault="001B0DA0" w:rsidP="00A4063C">
      <w:pPr>
        <w:jc w:val="both"/>
        <w:rPr>
          <w:rFonts w:asciiTheme="minorHAnsi" w:hAnsiTheme="minorHAnsi" w:cstheme="minorHAnsi"/>
        </w:rPr>
      </w:pPr>
    </w:p>
    <w:p w14:paraId="36F36C2C" w14:textId="77777777" w:rsidR="00A93B7B" w:rsidRPr="00CA0854" w:rsidRDefault="00A93B7B" w:rsidP="00A4063C">
      <w:pPr>
        <w:jc w:val="both"/>
        <w:rPr>
          <w:rFonts w:asciiTheme="minorHAnsi" w:hAnsiTheme="minorHAnsi" w:cstheme="minorHAnsi"/>
        </w:rPr>
      </w:pPr>
    </w:p>
    <w:tbl>
      <w:tblPr>
        <w:tblStyle w:val="Reetkatablice2"/>
        <w:tblW w:w="9356" w:type="dxa"/>
        <w:tblInd w:w="-142" w:type="dxa"/>
        <w:tblLook w:val="04A0" w:firstRow="1" w:lastRow="0" w:firstColumn="1" w:lastColumn="0" w:noHBand="0" w:noVBand="1"/>
      </w:tblPr>
      <w:tblGrid>
        <w:gridCol w:w="1499"/>
        <w:gridCol w:w="7857"/>
      </w:tblGrid>
      <w:tr w:rsidR="009607C4" w:rsidRPr="00CA0854" w14:paraId="58AD5DF0" w14:textId="77777777" w:rsidTr="000F6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right w:val="nil"/>
            </w:tcBorders>
          </w:tcPr>
          <w:p w14:paraId="33899E04" w14:textId="77777777" w:rsidR="009607C4" w:rsidRPr="00CA0854" w:rsidRDefault="009607C4" w:rsidP="0097449F">
            <w:pPr>
              <w:ind w:left="-108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CA0854">
              <w:rPr>
                <w:rFonts w:asciiTheme="minorHAnsi" w:hAnsiTheme="minorHAnsi" w:cstheme="minorHAnsi"/>
                <w:sz w:val="32"/>
                <w:szCs w:val="32"/>
              </w:rPr>
              <w:t>PREDMET:</w:t>
            </w:r>
          </w:p>
        </w:tc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</w:tcPr>
          <w:p w14:paraId="417FC49D" w14:textId="0C94AF9C" w:rsidR="00A25EAA" w:rsidRPr="00CA0854" w:rsidRDefault="00627D13" w:rsidP="000F6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CA0854">
              <w:rPr>
                <w:rFonts w:asciiTheme="minorHAnsi" w:hAnsiTheme="minorHAnsi" w:cstheme="minorHAnsi"/>
                <w:sz w:val="32"/>
                <w:szCs w:val="32"/>
              </w:rPr>
              <w:t xml:space="preserve">OBRAZLOŽENJE </w:t>
            </w:r>
            <w:r w:rsidR="0064375D">
              <w:rPr>
                <w:rFonts w:asciiTheme="minorHAnsi" w:hAnsiTheme="minorHAnsi" w:cstheme="minorHAnsi"/>
                <w:sz w:val="32"/>
                <w:szCs w:val="32"/>
              </w:rPr>
              <w:t>TREĆIH</w:t>
            </w:r>
            <w:r w:rsidR="00A25EAA" w:rsidRPr="00CA0854">
              <w:rPr>
                <w:rFonts w:asciiTheme="minorHAnsi" w:hAnsiTheme="minorHAnsi" w:cstheme="minorHAnsi"/>
                <w:sz w:val="32"/>
                <w:szCs w:val="32"/>
              </w:rPr>
              <w:t xml:space="preserve"> IZMJENA</w:t>
            </w:r>
            <w:r w:rsidRPr="00CA0854">
              <w:rPr>
                <w:rFonts w:asciiTheme="minorHAnsi" w:hAnsiTheme="minorHAnsi" w:cstheme="minorHAnsi"/>
                <w:sz w:val="32"/>
                <w:szCs w:val="32"/>
              </w:rPr>
              <w:t xml:space="preserve"> I DOPUNA</w:t>
            </w:r>
            <w:r w:rsidR="00A25EAA" w:rsidRPr="00CA0854">
              <w:rPr>
                <w:rFonts w:asciiTheme="minorHAnsi" w:hAnsiTheme="minorHAnsi" w:cstheme="minorHAnsi"/>
                <w:sz w:val="32"/>
                <w:szCs w:val="32"/>
              </w:rPr>
              <w:t xml:space="preserve"> FINANCIJSKOG PLANA </w:t>
            </w:r>
            <w:r w:rsidR="005A476B" w:rsidRPr="00CA0854">
              <w:rPr>
                <w:rFonts w:asciiTheme="minorHAnsi" w:hAnsiTheme="minorHAnsi" w:cstheme="minorHAnsi"/>
                <w:sz w:val="32"/>
                <w:szCs w:val="32"/>
              </w:rPr>
              <w:t>ZA 2023</w:t>
            </w:r>
            <w:r w:rsidR="00A25EAA" w:rsidRPr="00CA0854">
              <w:rPr>
                <w:rFonts w:asciiTheme="minorHAnsi" w:hAnsiTheme="minorHAnsi" w:cstheme="minorHAnsi"/>
                <w:sz w:val="32"/>
                <w:szCs w:val="32"/>
              </w:rPr>
              <w:t>. GODINU</w:t>
            </w:r>
          </w:p>
          <w:p w14:paraId="5DA6879C" w14:textId="77777777" w:rsidR="008D6A8E" w:rsidRPr="00CA0854" w:rsidRDefault="008D6A8E" w:rsidP="000F6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</w:tbl>
    <w:p w14:paraId="3B99B016" w14:textId="424FA50A" w:rsidR="001B0DA0" w:rsidRPr="00CA0854" w:rsidRDefault="001B0DA0" w:rsidP="00101A29">
      <w:pPr>
        <w:rPr>
          <w:rFonts w:asciiTheme="minorHAnsi" w:hAnsiTheme="minorHAnsi" w:cstheme="minorHAnsi"/>
        </w:rPr>
      </w:pPr>
    </w:p>
    <w:p w14:paraId="12051144" w14:textId="77777777" w:rsidR="00CB390B" w:rsidRPr="00CA0854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>IZVOR 1. OPĆI PRIHODI I PRIMICI – GRAD UMAG</w:t>
      </w:r>
    </w:p>
    <w:p w14:paraId="677405F0" w14:textId="77777777" w:rsidR="00CB390B" w:rsidRPr="00CA0854" w:rsidRDefault="00CB390B" w:rsidP="00CB390B">
      <w:pPr>
        <w:pStyle w:val="Odlomakpopisa"/>
        <w:spacing w:after="200" w:line="276" w:lineRule="auto"/>
        <w:ind w:left="-142"/>
        <w:rPr>
          <w:rFonts w:asciiTheme="minorHAnsi" w:hAnsiTheme="minorHAnsi" w:cstheme="minorHAnsi"/>
          <w:b/>
          <w:sz w:val="16"/>
          <w:szCs w:val="16"/>
        </w:rPr>
      </w:pPr>
    </w:p>
    <w:p w14:paraId="4FF8B85C" w14:textId="3A0BD8FD" w:rsidR="00FA6898" w:rsidRPr="00CA0854" w:rsidRDefault="00A71070" w:rsidP="009B4D10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Predviđeno</w:t>
      </w:r>
      <w:r w:rsidR="00BA74C4" w:rsidRPr="00CA0854">
        <w:rPr>
          <w:rFonts w:asciiTheme="minorHAnsi" w:hAnsiTheme="minorHAnsi" w:cstheme="minorHAnsi"/>
        </w:rPr>
        <w:t xml:space="preserve"> je povećanje planiranih prihoda</w:t>
      </w:r>
      <w:r w:rsidR="004F1696" w:rsidRPr="00CA0854">
        <w:rPr>
          <w:rFonts w:asciiTheme="minorHAnsi" w:hAnsiTheme="minorHAnsi" w:cstheme="minorHAnsi"/>
        </w:rPr>
        <w:t xml:space="preserve"> i rashoda</w:t>
      </w:r>
      <w:r w:rsidR="00BA74C4" w:rsidRPr="00CA0854">
        <w:rPr>
          <w:rFonts w:asciiTheme="minorHAnsi" w:hAnsiTheme="minorHAnsi" w:cstheme="minorHAnsi"/>
        </w:rPr>
        <w:t xml:space="preserve"> u ukupnom iznosu od </w:t>
      </w:r>
      <w:r w:rsidR="00E0183C">
        <w:rPr>
          <w:rFonts w:asciiTheme="minorHAnsi" w:hAnsiTheme="minorHAnsi" w:cstheme="minorHAnsi"/>
        </w:rPr>
        <w:t>45.071,76</w:t>
      </w:r>
      <w:r w:rsidR="009B4D10" w:rsidRPr="00CA0854">
        <w:rPr>
          <w:rFonts w:asciiTheme="minorHAnsi" w:hAnsiTheme="minorHAnsi" w:cstheme="minorHAnsi"/>
        </w:rPr>
        <w:t>,00 eura</w:t>
      </w:r>
      <w:r w:rsidR="00F449F2" w:rsidRPr="00CA0854">
        <w:rPr>
          <w:rFonts w:asciiTheme="minorHAnsi" w:hAnsiTheme="minorHAnsi" w:cstheme="minorHAnsi"/>
        </w:rPr>
        <w:t>.</w:t>
      </w:r>
    </w:p>
    <w:p w14:paraId="5FAF9FAE" w14:textId="283AD012" w:rsidR="007D7FCC" w:rsidRDefault="00E71B74" w:rsidP="007D7FCC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P</w:t>
      </w:r>
      <w:r w:rsidR="00A71070" w:rsidRPr="00CA0854">
        <w:rPr>
          <w:rFonts w:asciiTheme="minorHAnsi" w:hAnsiTheme="minorHAnsi" w:cstheme="minorHAnsi"/>
        </w:rPr>
        <w:t>laniran</w:t>
      </w:r>
      <w:r w:rsidRPr="00CA0854">
        <w:rPr>
          <w:rFonts w:asciiTheme="minorHAnsi" w:hAnsiTheme="minorHAnsi" w:cstheme="minorHAnsi"/>
        </w:rPr>
        <w:t xml:space="preserve"> je </w:t>
      </w:r>
      <w:r w:rsidR="005D1239" w:rsidRPr="00CA0854">
        <w:rPr>
          <w:rFonts w:asciiTheme="minorHAnsi" w:hAnsiTheme="minorHAnsi" w:cstheme="minorHAnsi"/>
        </w:rPr>
        <w:t>porast</w:t>
      </w:r>
      <w:r w:rsidR="003E0E4E" w:rsidRPr="00CA0854">
        <w:rPr>
          <w:rFonts w:asciiTheme="minorHAnsi" w:hAnsiTheme="minorHAnsi" w:cstheme="minorHAnsi"/>
        </w:rPr>
        <w:t xml:space="preserve"> troška</w:t>
      </w:r>
      <w:r w:rsidR="00C27CC9" w:rsidRPr="00CA0854">
        <w:rPr>
          <w:rFonts w:asciiTheme="minorHAnsi" w:hAnsiTheme="minorHAnsi" w:cstheme="minorHAnsi"/>
        </w:rPr>
        <w:t xml:space="preserve"> </w:t>
      </w:r>
      <w:r w:rsidR="00BC2071" w:rsidRPr="00CA0854">
        <w:rPr>
          <w:rFonts w:asciiTheme="minorHAnsi" w:hAnsiTheme="minorHAnsi" w:cstheme="minorHAnsi"/>
        </w:rPr>
        <w:t>plaće logopeda</w:t>
      </w:r>
      <w:r w:rsidR="00E91DF3" w:rsidRPr="00CA0854">
        <w:rPr>
          <w:rFonts w:asciiTheme="minorHAnsi" w:hAnsiTheme="minorHAnsi" w:cstheme="minorHAnsi"/>
        </w:rPr>
        <w:t xml:space="preserve"> </w:t>
      </w:r>
      <w:r w:rsidR="005D1239" w:rsidRPr="00CA0854">
        <w:rPr>
          <w:rFonts w:asciiTheme="minorHAnsi" w:hAnsiTheme="minorHAnsi" w:cstheme="minorHAnsi"/>
        </w:rPr>
        <w:t xml:space="preserve">u ukupnom iznosu od </w:t>
      </w:r>
      <w:r w:rsidR="00A47978">
        <w:rPr>
          <w:rFonts w:asciiTheme="minorHAnsi" w:hAnsiTheme="minorHAnsi" w:cstheme="minorHAnsi"/>
        </w:rPr>
        <w:t>1.240,00</w:t>
      </w:r>
      <w:r w:rsidR="00F449F2" w:rsidRPr="00CA0854">
        <w:rPr>
          <w:rFonts w:asciiTheme="minorHAnsi" w:hAnsiTheme="minorHAnsi" w:cstheme="minorHAnsi"/>
        </w:rPr>
        <w:t xml:space="preserve"> eura</w:t>
      </w:r>
      <w:r w:rsidR="005654C6">
        <w:rPr>
          <w:rFonts w:asciiTheme="minorHAnsi" w:hAnsiTheme="minorHAnsi" w:cstheme="minorHAnsi"/>
        </w:rPr>
        <w:t xml:space="preserve"> temeljem </w:t>
      </w:r>
      <w:r w:rsidR="005654C6">
        <w:br/>
      </w:r>
      <w:r w:rsidR="005654C6">
        <w:rPr>
          <w:rFonts w:asciiTheme="minorHAnsi" w:hAnsiTheme="minorHAnsi" w:cstheme="minorHAnsi"/>
        </w:rPr>
        <w:t>Odluke Vlade RH od 15. lipnja 2023.</w:t>
      </w:r>
      <w:r w:rsidR="003B014B">
        <w:rPr>
          <w:rFonts w:asciiTheme="minorHAnsi" w:hAnsiTheme="minorHAnsi" w:cstheme="minorHAnsi"/>
        </w:rPr>
        <w:t xml:space="preserve"> godine</w:t>
      </w:r>
      <w:r w:rsidR="005654C6">
        <w:rPr>
          <w:rFonts w:asciiTheme="minorHAnsi" w:hAnsiTheme="minorHAnsi" w:cstheme="minorHAnsi"/>
        </w:rPr>
        <w:t xml:space="preserve"> </w:t>
      </w:r>
      <w:r w:rsidR="005654C6" w:rsidRPr="005654C6">
        <w:rPr>
          <w:rFonts w:asciiTheme="minorHAnsi" w:hAnsiTheme="minorHAnsi" w:cstheme="minorHAnsi"/>
        </w:rPr>
        <w:t>o isplati privremenog dodatka na plaću državnim službenicima i namještenicima te službenicima i namještenicima u javnim službama</w:t>
      </w:r>
      <w:r w:rsidR="007D7FCC">
        <w:rPr>
          <w:rFonts w:asciiTheme="minorHAnsi" w:hAnsiTheme="minorHAnsi" w:cstheme="minorHAnsi"/>
        </w:rPr>
        <w:t>. U</w:t>
      </w:r>
      <w:r w:rsidR="005654C6">
        <w:rPr>
          <w:rFonts w:asciiTheme="minorHAnsi" w:hAnsiTheme="minorHAnsi" w:cstheme="minorHAnsi"/>
        </w:rPr>
        <w:t xml:space="preserve"> skladu</w:t>
      </w:r>
      <w:r w:rsidR="007D7FCC">
        <w:rPr>
          <w:rFonts w:asciiTheme="minorHAnsi" w:hAnsiTheme="minorHAnsi" w:cstheme="minorHAnsi"/>
        </w:rPr>
        <w:t xml:space="preserve"> sa zahtjevima </w:t>
      </w:r>
      <w:r w:rsidR="005654C6">
        <w:rPr>
          <w:rFonts w:asciiTheme="minorHAnsi" w:hAnsiTheme="minorHAnsi" w:cstheme="minorHAnsi"/>
        </w:rPr>
        <w:t xml:space="preserve">sindikata tijekom pregovora o izmjenama i dopunama Temeljnog kolektivnog ugovora </w:t>
      </w:r>
      <w:r w:rsidR="007D7FCC">
        <w:rPr>
          <w:rFonts w:asciiTheme="minorHAnsi" w:hAnsiTheme="minorHAnsi" w:cstheme="minorHAnsi"/>
        </w:rPr>
        <w:t>p</w:t>
      </w:r>
      <w:r w:rsidR="005654C6">
        <w:rPr>
          <w:rFonts w:asciiTheme="minorHAnsi" w:hAnsiTheme="minorHAnsi" w:cstheme="minorHAnsi"/>
        </w:rPr>
        <w:t>redviđen je</w:t>
      </w:r>
      <w:r w:rsidR="007D7FCC">
        <w:rPr>
          <w:rFonts w:asciiTheme="minorHAnsi" w:hAnsiTheme="minorHAnsi" w:cstheme="minorHAnsi"/>
        </w:rPr>
        <w:t xml:space="preserve"> i</w:t>
      </w:r>
      <w:r w:rsidR="005654C6">
        <w:rPr>
          <w:rFonts w:asciiTheme="minorHAnsi" w:hAnsiTheme="minorHAnsi" w:cstheme="minorHAnsi"/>
        </w:rPr>
        <w:t xml:space="preserve"> 10-postotni rast osnovice plaće i povećanje materijalnih prava (očekuje se da </w:t>
      </w:r>
      <w:r w:rsidR="007D7FCC">
        <w:rPr>
          <w:rFonts w:asciiTheme="minorHAnsi" w:hAnsiTheme="minorHAnsi" w:cstheme="minorHAnsi"/>
        </w:rPr>
        <w:t>će</w:t>
      </w:r>
      <w:r w:rsidR="005654C6">
        <w:rPr>
          <w:rFonts w:asciiTheme="minorHAnsi" w:hAnsiTheme="minorHAnsi" w:cstheme="minorHAnsi"/>
        </w:rPr>
        <w:t xml:space="preserve"> iznos božićnice biti 300,00 eura te iznos dara </w:t>
      </w:r>
      <w:r w:rsidR="007D7FCC">
        <w:rPr>
          <w:rFonts w:asciiTheme="minorHAnsi" w:hAnsiTheme="minorHAnsi" w:cstheme="minorHAnsi"/>
        </w:rPr>
        <w:t>za djecu 150,00 eura po djetetu).</w:t>
      </w:r>
      <w:r w:rsidR="005654C6">
        <w:rPr>
          <w:rFonts w:asciiTheme="minorHAnsi" w:hAnsiTheme="minorHAnsi" w:cstheme="minorHAnsi"/>
        </w:rPr>
        <w:t xml:space="preserve"> </w:t>
      </w:r>
    </w:p>
    <w:p w14:paraId="5EDD2E75" w14:textId="538F4620" w:rsidR="00FF739B" w:rsidRPr="007D7FCC" w:rsidRDefault="00FF739B" w:rsidP="007D7FCC">
      <w:pPr>
        <w:pStyle w:val="Odlomakpopisa"/>
        <w:ind w:left="-142"/>
        <w:jc w:val="both"/>
        <w:rPr>
          <w:rFonts w:asciiTheme="minorHAnsi" w:hAnsiTheme="minorHAnsi" w:cstheme="minorHAnsi"/>
          <w:color w:val="555555"/>
          <w:sz w:val="20"/>
          <w:szCs w:val="20"/>
          <w:shd w:val="clear" w:color="auto" w:fill="FFFFFF"/>
        </w:rPr>
      </w:pPr>
      <w:r w:rsidRPr="007D7FCC">
        <w:rPr>
          <w:rFonts w:asciiTheme="minorHAnsi" w:hAnsiTheme="minorHAnsi" w:cstheme="minorHAnsi"/>
        </w:rPr>
        <w:t>Iz gore navedenih razloga</w:t>
      </w:r>
      <w:r w:rsidR="000626F1" w:rsidRPr="007D7FCC">
        <w:rPr>
          <w:rFonts w:asciiTheme="minorHAnsi" w:hAnsiTheme="minorHAnsi" w:cstheme="minorHAnsi"/>
        </w:rPr>
        <w:t xml:space="preserve"> te</w:t>
      </w:r>
      <w:r w:rsidRPr="007D7FCC">
        <w:rPr>
          <w:rFonts w:asciiTheme="minorHAnsi" w:hAnsiTheme="minorHAnsi" w:cstheme="minorHAnsi"/>
        </w:rPr>
        <w:t xml:space="preserve"> zbog</w:t>
      </w:r>
      <w:r w:rsidR="007D7FCC">
        <w:rPr>
          <w:rFonts w:asciiTheme="minorHAnsi" w:hAnsiTheme="minorHAnsi" w:cstheme="minorHAnsi"/>
        </w:rPr>
        <w:t xml:space="preserve"> planiranog povećanja broja djelatnika</w:t>
      </w:r>
      <w:r w:rsidR="000626F1" w:rsidRPr="007D7FCC">
        <w:rPr>
          <w:rFonts w:asciiTheme="minorHAnsi" w:hAnsiTheme="minorHAnsi" w:cstheme="minorHAnsi"/>
          <w:i/>
        </w:rPr>
        <w:t>,</w:t>
      </w:r>
      <w:r w:rsidRPr="007D7FCC">
        <w:rPr>
          <w:rFonts w:asciiTheme="minorHAnsi" w:hAnsiTheme="minorHAnsi" w:cstheme="minorHAnsi"/>
          <w:i/>
        </w:rPr>
        <w:t xml:space="preserve"> </w:t>
      </w:r>
      <w:r w:rsidR="007D7FCC">
        <w:rPr>
          <w:rFonts w:asciiTheme="minorHAnsi" w:hAnsiTheme="minorHAnsi" w:cstheme="minorHAnsi"/>
        </w:rPr>
        <w:t>predviđe</w:t>
      </w:r>
      <w:r w:rsidR="00197BA7">
        <w:rPr>
          <w:rFonts w:asciiTheme="minorHAnsi" w:hAnsiTheme="minorHAnsi" w:cstheme="minorHAnsi"/>
        </w:rPr>
        <w:t>n</w:t>
      </w:r>
      <w:r w:rsidRPr="007D7FCC">
        <w:rPr>
          <w:rFonts w:asciiTheme="minorHAnsi" w:hAnsiTheme="minorHAnsi" w:cstheme="minorHAnsi"/>
        </w:rPr>
        <w:t xml:space="preserve"> je</w:t>
      </w:r>
      <w:r w:rsidR="003B014B">
        <w:rPr>
          <w:rFonts w:asciiTheme="minorHAnsi" w:hAnsiTheme="minorHAnsi" w:cstheme="minorHAnsi"/>
        </w:rPr>
        <w:t xml:space="preserve"> i</w:t>
      </w:r>
      <w:r w:rsidRPr="007D7FCC">
        <w:rPr>
          <w:rFonts w:asciiTheme="minorHAnsi" w:hAnsiTheme="minorHAnsi" w:cstheme="minorHAnsi"/>
        </w:rPr>
        <w:t xml:space="preserve"> </w:t>
      </w:r>
      <w:r w:rsidR="00197BA7" w:rsidRPr="007D7FCC">
        <w:rPr>
          <w:rFonts w:asciiTheme="minorHAnsi" w:hAnsiTheme="minorHAnsi" w:cstheme="minorHAnsi"/>
        </w:rPr>
        <w:t>por</w:t>
      </w:r>
      <w:r w:rsidR="00197BA7">
        <w:rPr>
          <w:rFonts w:asciiTheme="minorHAnsi" w:hAnsiTheme="minorHAnsi" w:cstheme="minorHAnsi"/>
        </w:rPr>
        <w:t xml:space="preserve">ast </w:t>
      </w:r>
      <w:r w:rsidRPr="007D7FCC">
        <w:rPr>
          <w:rFonts w:asciiTheme="minorHAnsi" w:hAnsiTheme="minorHAnsi" w:cstheme="minorHAnsi"/>
        </w:rPr>
        <w:t>troška plaće djelatnika u produženom boravku</w:t>
      </w:r>
      <w:r w:rsidR="000626F1" w:rsidRPr="007D7FCC">
        <w:rPr>
          <w:rFonts w:asciiTheme="minorHAnsi" w:hAnsiTheme="minorHAnsi" w:cstheme="minorHAnsi"/>
        </w:rPr>
        <w:t xml:space="preserve"> u ukupnom iznosu od </w:t>
      </w:r>
      <w:r w:rsidR="00197BA7">
        <w:rPr>
          <w:rFonts w:asciiTheme="minorHAnsi" w:hAnsiTheme="minorHAnsi" w:cstheme="minorHAnsi"/>
        </w:rPr>
        <w:t>5.300,00</w:t>
      </w:r>
      <w:r w:rsidR="000626F1" w:rsidRPr="007D7FCC">
        <w:rPr>
          <w:rFonts w:asciiTheme="minorHAnsi" w:hAnsiTheme="minorHAnsi" w:cstheme="minorHAnsi"/>
        </w:rPr>
        <w:t xml:space="preserve"> eura.</w:t>
      </w:r>
    </w:p>
    <w:p w14:paraId="5AB4F464" w14:textId="51C99ABB" w:rsidR="008A31A9" w:rsidRDefault="00AD6DE9" w:rsidP="00830305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O</w:t>
      </w:r>
      <w:r w:rsidR="00197BA7">
        <w:rPr>
          <w:rFonts w:asciiTheme="minorHAnsi" w:hAnsiTheme="minorHAnsi" w:cstheme="minorHAnsi"/>
        </w:rPr>
        <w:t>tvorene su</w:t>
      </w:r>
      <w:r w:rsidRPr="00CA0854">
        <w:rPr>
          <w:rFonts w:asciiTheme="minorHAnsi" w:hAnsiTheme="minorHAnsi" w:cstheme="minorHAnsi"/>
        </w:rPr>
        <w:t xml:space="preserve"> </w:t>
      </w:r>
      <w:r w:rsidR="00197BA7">
        <w:rPr>
          <w:rFonts w:asciiTheme="minorHAnsi" w:hAnsiTheme="minorHAnsi" w:cstheme="minorHAnsi"/>
        </w:rPr>
        <w:t xml:space="preserve">nove pozicije </w:t>
      </w:r>
      <w:r w:rsidRPr="00CA0854">
        <w:rPr>
          <w:rFonts w:asciiTheme="minorHAnsi" w:hAnsiTheme="minorHAnsi" w:cstheme="minorHAnsi"/>
        </w:rPr>
        <w:t xml:space="preserve">rashoda u ukupnom iznosu od </w:t>
      </w:r>
      <w:r w:rsidR="00197BA7">
        <w:rPr>
          <w:rFonts w:asciiTheme="minorHAnsi" w:hAnsiTheme="minorHAnsi" w:cstheme="minorHAnsi"/>
        </w:rPr>
        <w:t>34.800,00</w:t>
      </w:r>
      <w:r w:rsidRPr="00CA0854">
        <w:rPr>
          <w:rFonts w:asciiTheme="minorHAnsi" w:hAnsiTheme="minorHAnsi" w:cstheme="minorHAnsi"/>
        </w:rPr>
        <w:t xml:space="preserve"> eura </w:t>
      </w:r>
      <w:r w:rsidR="00197BA7">
        <w:rPr>
          <w:rFonts w:asciiTheme="minorHAnsi" w:hAnsiTheme="minorHAnsi" w:cstheme="minorHAnsi"/>
        </w:rPr>
        <w:t>namijenjene nabavi sitnog inventara za školsku kuhinju (4.000,00 eura) te pokriću troškova komunalnih usluga (7.000,00 eura) i električne energije (23.800,00 eura).</w:t>
      </w:r>
    </w:p>
    <w:p w14:paraId="3E41DDB0" w14:textId="5FF21B14" w:rsidR="00D46A75" w:rsidRPr="00CA0854" w:rsidRDefault="00D46A75" w:rsidP="00830305">
      <w:pPr>
        <w:pStyle w:val="Odlomakpopisa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A07A0">
        <w:rPr>
          <w:rFonts w:asciiTheme="minorHAnsi" w:hAnsiTheme="minorHAnsi" w:cstheme="minorHAnsi"/>
        </w:rPr>
        <w:t>lanirano</w:t>
      </w:r>
      <w:r w:rsidRPr="00D46A75">
        <w:rPr>
          <w:rFonts w:asciiTheme="minorHAnsi" w:hAnsiTheme="minorHAnsi" w:cstheme="minorHAnsi"/>
        </w:rPr>
        <w:t xml:space="preserve"> je </w:t>
      </w:r>
      <w:r>
        <w:rPr>
          <w:rFonts w:asciiTheme="minorHAnsi" w:hAnsiTheme="minorHAnsi" w:cstheme="minorHAnsi"/>
        </w:rPr>
        <w:t>4.506,00</w:t>
      </w:r>
      <w:r w:rsidRPr="00D46A75">
        <w:rPr>
          <w:rFonts w:asciiTheme="minorHAnsi" w:hAnsiTheme="minorHAnsi" w:cstheme="minorHAnsi"/>
        </w:rPr>
        <w:t xml:space="preserve"> eura za realizaciju tekućeg projekta ''Pomoćnici u nastavi – Škola puna znanja'' radi osiguravanja pomoćnika u nastavi i stručnih komunikacijskih posrednika učenicima s teškoćama u razvoju</w:t>
      </w:r>
      <w:r>
        <w:rPr>
          <w:rFonts w:asciiTheme="minorHAnsi" w:hAnsiTheme="minorHAnsi" w:cstheme="minorHAnsi"/>
        </w:rPr>
        <w:t xml:space="preserve"> do kraja tekuće godine (školska godina 2023./2024.)</w:t>
      </w:r>
      <w:r w:rsidR="007F7670">
        <w:rPr>
          <w:rFonts w:asciiTheme="minorHAnsi" w:hAnsiTheme="minorHAnsi" w:cstheme="minorHAnsi"/>
        </w:rPr>
        <w:t>.</w:t>
      </w:r>
    </w:p>
    <w:p w14:paraId="13136945" w14:textId="77777777" w:rsidR="00B64149" w:rsidRPr="00CA0854" w:rsidRDefault="00B64149" w:rsidP="00830305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6B108315" w14:textId="77777777" w:rsidR="001B0DA0" w:rsidRPr="004F4293" w:rsidRDefault="001B0DA0" w:rsidP="00DB360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381A5E6" w14:textId="5A76D50F" w:rsidR="00E73B77" w:rsidRDefault="002F0ACB" w:rsidP="00E73B77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>IZVOR 1. OPĆI PRIHODI I PRIMICI – MINIMALNI STANDARD</w:t>
      </w:r>
    </w:p>
    <w:p w14:paraId="1BD88049" w14:textId="77777777" w:rsidR="00003BFF" w:rsidRPr="00003BFF" w:rsidRDefault="00003BFF" w:rsidP="00003BFF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4761CFB" w14:textId="33ECEC8E" w:rsidR="00F20BB4" w:rsidRDefault="00003BFF" w:rsidP="00003BFF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003BFF">
        <w:rPr>
          <w:rFonts w:asciiTheme="minorHAnsi" w:hAnsiTheme="minorHAnsi" w:cstheme="minorHAnsi"/>
        </w:rPr>
        <w:t>Ukupan iznos sredstava potrebnih za osiguranje minimalnih financijskih standarda planiran je u visini iznosa utvrđenih važećim Planom za 2023. godinu te Odlukom o kriterijima, mjerilima i načinu financiranja decentraliziranih funkcija osnovnog školstva za Grad Umag-Umago u 2023. g. SN Grada Umaga-Umago 6/2023. Izvrš</w:t>
      </w:r>
      <w:r>
        <w:rPr>
          <w:rFonts w:asciiTheme="minorHAnsi" w:hAnsiTheme="minorHAnsi" w:cstheme="minorHAnsi"/>
        </w:rPr>
        <w:t xml:space="preserve">ena je </w:t>
      </w:r>
      <w:r w:rsidR="00C0040C" w:rsidRPr="00003BFF">
        <w:rPr>
          <w:rFonts w:asciiTheme="minorHAnsi" w:hAnsiTheme="minorHAnsi" w:cstheme="minorHAnsi"/>
        </w:rPr>
        <w:t xml:space="preserve">preraspodjela sredstava prema planiranim obvezama do kraja </w:t>
      </w:r>
      <w:r w:rsidR="00B64149" w:rsidRPr="00003BFF">
        <w:rPr>
          <w:rFonts w:asciiTheme="minorHAnsi" w:hAnsiTheme="minorHAnsi" w:cstheme="minorHAnsi"/>
        </w:rPr>
        <w:t xml:space="preserve">tekuće </w:t>
      </w:r>
      <w:r w:rsidR="00C0040C" w:rsidRPr="00003BFF">
        <w:rPr>
          <w:rFonts w:asciiTheme="minorHAnsi" w:hAnsiTheme="minorHAnsi" w:cstheme="minorHAnsi"/>
        </w:rPr>
        <w:t>godine.</w:t>
      </w:r>
    </w:p>
    <w:p w14:paraId="233BC2C1" w14:textId="06339421" w:rsidR="00B72401" w:rsidRDefault="00B72401" w:rsidP="00003BFF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03C65C95" w14:textId="0AFD0347" w:rsidR="00B72401" w:rsidRDefault="00B72401" w:rsidP="00003BFF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27736966" w14:textId="16B3CF00" w:rsidR="00B72401" w:rsidRDefault="00B72401" w:rsidP="00003BFF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0B18E4FB" w14:textId="2D59436F" w:rsidR="00B72401" w:rsidRDefault="00B72401" w:rsidP="00003BFF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547CC8AC" w14:textId="764472E9" w:rsidR="00B72401" w:rsidRDefault="00B72401" w:rsidP="00003BFF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3AF95692" w14:textId="0301F415" w:rsidR="00B72401" w:rsidRDefault="00B72401" w:rsidP="00003BFF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7CFD857E" w14:textId="77777777" w:rsidR="00B72401" w:rsidRPr="00B72401" w:rsidRDefault="00B72401" w:rsidP="00003BFF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0BE66D39" w14:textId="77777777" w:rsidR="00B72401" w:rsidRDefault="00B72401" w:rsidP="00003BFF">
      <w:pPr>
        <w:pStyle w:val="Odlomakpopisa"/>
        <w:ind w:left="-142"/>
        <w:jc w:val="both"/>
        <w:rPr>
          <w:rFonts w:asciiTheme="minorHAnsi" w:hAnsiTheme="minorHAnsi" w:cstheme="minorHAnsi"/>
        </w:rPr>
      </w:pPr>
    </w:p>
    <w:p w14:paraId="4FAE7D58" w14:textId="0517F064" w:rsidR="00B72401" w:rsidRDefault="00B72401" w:rsidP="00B72401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IZVOR 3</w:t>
      </w:r>
      <w:r w:rsidRPr="00CA0854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VLASTITI PRIHODI – PRIHODI KORISNIKA</w:t>
      </w:r>
    </w:p>
    <w:p w14:paraId="026DF131" w14:textId="69400B03" w:rsidR="00B72401" w:rsidRPr="00B72401" w:rsidRDefault="00B72401" w:rsidP="00B72401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C00346E" w14:textId="59BBA6F6" w:rsidR="00B72401" w:rsidRPr="00B72401" w:rsidRDefault="00B72401" w:rsidP="00B72401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B72401">
        <w:rPr>
          <w:rFonts w:asciiTheme="minorHAnsi" w:hAnsiTheme="minorHAnsi" w:cstheme="minorHAnsi"/>
        </w:rPr>
        <w:t>Izvor iz naslova sastoji se od prihoda od prodanih proizvoda i pruženih usluga, tj. najma prostora.</w:t>
      </w:r>
    </w:p>
    <w:p w14:paraId="6B33DB61" w14:textId="77777777" w:rsidR="00B72401" w:rsidRDefault="00B72401" w:rsidP="00B72401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Predviđeno je povećanje planiranih prihoda i rashoda u ukupnom iznosu od </w:t>
      </w:r>
      <w:r>
        <w:rPr>
          <w:rFonts w:asciiTheme="minorHAnsi" w:hAnsiTheme="minorHAnsi" w:cstheme="minorHAnsi"/>
        </w:rPr>
        <w:t>1.000,00</w:t>
      </w:r>
      <w:r w:rsidRPr="00CA0854">
        <w:rPr>
          <w:rFonts w:asciiTheme="minorHAnsi" w:hAnsiTheme="minorHAnsi" w:cstheme="minorHAnsi"/>
        </w:rPr>
        <w:t xml:space="preserve"> eura.</w:t>
      </w:r>
    </w:p>
    <w:p w14:paraId="0F127106" w14:textId="184E00C5" w:rsidR="00FC0F4D" w:rsidRPr="00CA0854" w:rsidRDefault="00FC0F4D" w:rsidP="0097449F">
      <w:pPr>
        <w:rPr>
          <w:rFonts w:asciiTheme="minorHAnsi" w:hAnsiTheme="minorHAnsi" w:cstheme="minorHAnsi"/>
          <w:sz w:val="16"/>
          <w:szCs w:val="16"/>
        </w:rPr>
      </w:pPr>
    </w:p>
    <w:p w14:paraId="5E6424B2" w14:textId="77777777" w:rsidR="00A44C21" w:rsidRPr="004F4293" w:rsidRDefault="00A44C21" w:rsidP="0097449F">
      <w:pPr>
        <w:rPr>
          <w:rFonts w:asciiTheme="minorHAnsi" w:hAnsiTheme="minorHAnsi" w:cstheme="minorHAnsi"/>
          <w:sz w:val="16"/>
          <w:szCs w:val="16"/>
        </w:rPr>
      </w:pPr>
    </w:p>
    <w:p w14:paraId="5186A169" w14:textId="77777777" w:rsidR="00F66487" w:rsidRPr="00CA0854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>IZVOR 4. PRIHODI ZA POSEBNE NAMJENE – PRIHODI KORISNIKA</w:t>
      </w:r>
    </w:p>
    <w:p w14:paraId="34EB2CC3" w14:textId="77777777" w:rsidR="00B00047" w:rsidRPr="00CA0854" w:rsidRDefault="00B00047" w:rsidP="00B00047">
      <w:pPr>
        <w:pStyle w:val="Odlomakpopisa"/>
        <w:spacing w:after="200" w:line="276" w:lineRule="auto"/>
        <w:ind w:left="-142"/>
        <w:rPr>
          <w:rFonts w:asciiTheme="minorHAnsi" w:hAnsiTheme="minorHAnsi" w:cstheme="minorHAnsi"/>
          <w:b/>
          <w:sz w:val="16"/>
          <w:szCs w:val="16"/>
        </w:rPr>
      </w:pPr>
    </w:p>
    <w:p w14:paraId="19005A2E" w14:textId="495B1DD5" w:rsidR="00AB0063" w:rsidRDefault="00A60D64" w:rsidP="00AA678B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A60D64">
        <w:rPr>
          <w:rFonts w:asciiTheme="minorHAnsi" w:hAnsiTheme="minorHAnsi" w:cstheme="minorHAnsi"/>
        </w:rPr>
        <w:t xml:space="preserve">Porast planiranih prihoda </w:t>
      </w:r>
      <w:r w:rsidR="00AA678B">
        <w:rPr>
          <w:rFonts w:asciiTheme="minorHAnsi" w:hAnsiTheme="minorHAnsi" w:cstheme="minorHAnsi"/>
        </w:rPr>
        <w:t>u ukupnom iznosu od 8.000,00</w:t>
      </w:r>
      <w:r w:rsidR="00A87BEE">
        <w:rPr>
          <w:rFonts w:asciiTheme="minorHAnsi" w:hAnsiTheme="minorHAnsi" w:cstheme="minorHAnsi"/>
        </w:rPr>
        <w:t xml:space="preserve"> eura</w:t>
      </w:r>
      <w:r w:rsidR="00AA678B">
        <w:rPr>
          <w:rFonts w:asciiTheme="minorHAnsi" w:hAnsiTheme="minorHAnsi" w:cstheme="minorHAnsi"/>
        </w:rPr>
        <w:t xml:space="preserve"> </w:t>
      </w:r>
      <w:r w:rsidRPr="00A60D64">
        <w:rPr>
          <w:rFonts w:asciiTheme="minorHAnsi" w:hAnsiTheme="minorHAnsi" w:cstheme="minorHAnsi"/>
        </w:rPr>
        <w:t>rezultat je predviđenog povećanja cijene participacije roditelja u produženom boravku sa 40,00 eura na 50,00 eura mjesečno te znatnog porasta broja korisnika usluga toplog obroka i produžnog boravka.</w:t>
      </w:r>
    </w:p>
    <w:p w14:paraId="617DA970" w14:textId="77777777" w:rsidR="00AA678B" w:rsidRPr="00AA678B" w:rsidRDefault="00AA678B" w:rsidP="00AA678B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299F801E" w14:textId="77777777" w:rsidR="00DB6E52" w:rsidRPr="00CA0854" w:rsidRDefault="00DB6E52" w:rsidP="00DB6E52">
      <w:pPr>
        <w:pStyle w:val="Style6"/>
        <w:spacing w:line="276" w:lineRule="auto"/>
        <w:ind w:left="-142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F10F03F" w14:textId="1FCB7238" w:rsidR="00323D56" w:rsidRDefault="002F0ACB" w:rsidP="008A1AAC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>IZVOR 5. POMOĆI – ZA PRORAČUNSKE KORISNIKE</w:t>
      </w:r>
    </w:p>
    <w:p w14:paraId="5AE9923A" w14:textId="23295036" w:rsidR="00806051" w:rsidRPr="00806051" w:rsidRDefault="00806051" w:rsidP="00806051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6DB64CE" w14:textId="20113209" w:rsidR="005037FE" w:rsidRPr="005037FE" w:rsidRDefault="00806051" w:rsidP="005037FE">
      <w:pPr>
        <w:pStyle w:val="Odlomakpopisa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224600">
        <w:rPr>
          <w:rFonts w:asciiTheme="minorHAnsi" w:hAnsiTheme="minorHAnsi" w:cstheme="minorHAnsi"/>
        </w:rPr>
        <w:t xml:space="preserve">ovećanje i </w:t>
      </w:r>
      <w:r>
        <w:rPr>
          <w:rFonts w:asciiTheme="minorHAnsi" w:hAnsiTheme="minorHAnsi" w:cstheme="minorHAnsi"/>
        </w:rPr>
        <w:t>smanjenje prihoda i rashoda</w:t>
      </w:r>
      <w:r w:rsidR="00224600">
        <w:rPr>
          <w:rFonts w:asciiTheme="minorHAnsi" w:hAnsiTheme="minorHAnsi" w:cstheme="minorHAnsi"/>
        </w:rPr>
        <w:t xml:space="preserve"> po aktivnostima/projektima</w:t>
      </w:r>
      <w:r>
        <w:rPr>
          <w:rFonts w:asciiTheme="minorHAnsi" w:hAnsiTheme="minorHAnsi" w:cstheme="minorHAnsi"/>
        </w:rPr>
        <w:t xml:space="preserve"> planirano je prema </w:t>
      </w:r>
      <w:r w:rsidR="004234FA">
        <w:rPr>
          <w:rFonts w:asciiTheme="minorHAnsi" w:hAnsiTheme="minorHAnsi" w:cstheme="minorHAnsi"/>
        </w:rPr>
        <w:t>budućim</w:t>
      </w:r>
      <w:r>
        <w:rPr>
          <w:rFonts w:asciiTheme="minorHAnsi" w:hAnsiTheme="minorHAnsi" w:cstheme="minorHAnsi"/>
        </w:rPr>
        <w:t xml:space="preserve"> uplatama</w:t>
      </w:r>
      <w:r w:rsidR="001A7C3D">
        <w:rPr>
          <w:rFonts w:asciiTheme="minorHAnsi" w:hAnsiTheme="minorHAnsi" w:cstheme="minorHAnsi"/>
        </w:rPr>
        <w:t>/</w:t>
      </w:r>
      <w:r w:rsidR="00224600">
        <w:rPr>
          <w:rFonts w:asciiTheme="minorHAnsi" w:hAnsiTheme="minorHAnsi" w:cstheme="minorHAnsi"/>
        </w:rPr>
        <w:t>izdacima</w:t>
      </w:r>
      <w:r>
        <w:rPr>
          <w:rFonts w:asciiTheme="minorHAnsi" w:hAnsiTheme="minorHAnsi" w:cstheme="minorHAnsi"/>
        </w:rPr>
        <w:t xml:space="preserve"> do kraja tekuće godine.</w:t>
      </w:r>
      <w:r w:rsidR="005037FE">
        <w:rPr>
          <w:rFonts w:asciiTheme="minorHAnsi" w:hAnsiTheme="minorHAnsi" w:cstheme="minorHAnsi"/>
        </w:rPr>
        <w:t xml:space="preserve"> Otvorena je nova aktivnost u ukupnom iznosu od 600,00 eura radi isplate božićnice i dara za djecu </w:t>
      </w:r>
      <w:r w:rsidR="005037FE" w:rsidRPr="005037FE">
        <w:rPr>
          <w:rFonts w:asciiTheme="minorHAnsi" w:hAnsiTheme="minorHAnsi" w:cstheme="minorHAnsi"/>
        </w:rPr>
        <w:t>u prigodi Dana sv. Nikole</w:t>
      </w:r>
      <w:r w:rsidR="005037FE">
        <w:rPr>
          <w:rFonts w:asciiTheme="minorHAnsi" w:hAnsiTheme="minorHAnsi" w:cstheme="minorHAnsi"/>
        </w:rPr>
        <w:t xml:space="preserve">. </w:t>
      </w:r>
      <w:r w:rsidR="005037FE" w:rsidRPr="005037FE">
        <w:rPr>
          <w:rFonts w:asciiTheme="minorHAnsi" w:hAnsiTheme="minorHAnsi" w:cstheme="minorHAnsi"/>
        </w:rPr>
        <w:t>Radi se o mjeri aktivne politike zapošljavanja, tj. o potpori za pripravništvo, ciljem osposobljavanja osobe za samostalan rad putem poticanja zapošljavanja osoba sufinanciranjem troška njihovog bruto 1 iznosa plaće i drugih troškova propisanih ovom mjerom od strane Hrvatskog zavoda za zapošljavanje.</w:t>
      </w:r>
    </w:p>
    <w:p w14:paraId="428597F5" w14:textId="30337615" w:rsidR="00323D56" w:rsidRPr="001A7C3D" w:rsidRDefault="00323D56" w:rsidP="001A7C3D">
      <w:pPr>
        <w:jc w:val="both"/>
        <w:rPr>
          <w:rFonts w:asciiTheme="minorHAnsi" w:hAnsiTheme="minorHAnsi" w:cstheme="minorHAnsi"/>
        </w:rPr>
      </w:pPr>
    </w:p>
    <w:p w14:paraId="2BA5E204" w14:textId="549B557C" w:rsidR="00CD56B5" w:rsidRPr="00CA0854" w:rsidRDefault="00BC56CE" w:rsidP="00491868">
      <w:pPr>
        <w:pStyle w:val="Odlomakpopisa"/>
        <w:numPr>
          <w:ilvl w:val="1"/>
          <w:numId w:val="34"/>
        </w:numPr>
        <w:spacing w:after="200" w:line="276" w:lineRule="auto"/>
        <w:ind w:left="0" w:hanging="567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  <w:b/>
        </w:rPr>
        <w:t>AKTIVNOST A100037 REDOVNA DJELATNOST OSNOVNIH ŠKOLA</w:t>
      </w:r>
    </w:p>
    <w:p w14:paraId="662B561A" w14:textId="3AD1E4E3" w:rsidR="00491868" w:rsidRPr="00CA0854" w:rsidRDefault="00491868" w:rsidP="00491868">
      <w:pPr>
        <w:pStyle w:val="Odlomakpopisa"/>
        <w:spacing w:after="200" w:line="276" w:lineRule="auto"/>
        <w:ind w:left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2070350" w14:textId="082E1016" w:rsidR="0052788F" w:rsidRDefault="00F81C1C" w:rsidP="00263F89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</w:rPr>
      </w:pPr>
      <w:r w:rsidRPr="00A60D64">
        <w:rPr>
          <w:rFonts w:asciiTheme="minorHAnsi" w:hAnsiTheme="minorHAnsi" w:cstheme="minorHAnsi"/>
        </w:rPr>
        <w:t xml:space="preserve">Porast planiranih prihoda </w:t>
      </w:r>
      <w:r>
        <w:rPr>
          <w:rFonts w:asciiTheme="minorHAnsi" w:hAnsiTheme="minorHAnsi" w:cstheme="minorHAnsi"/>
        </w:rPr>
        <w:t xml:space="preserve">u ukupnom iznosu od </w:t>
      </w:r>
      <w:r w:rsidR="00801A9D">
        <w:rPr>
          <w:rFonts w:asciiTheme="minorHAnsi" w:hAnsiTheme="minorHAnsi" w:cstheme="minorHAnsi"/>
        </w:rPr>
        <w:t>35.841,14</w:t>
      </w:r>
      <w:r>
        <w:rPr>
          <w:rFonts w:asciiTheme="minorHAnsi" w:hAnsiTheme="minorHAnsi" w:cstheme="minorHAnsi"/>
        </w:rPr>
        <w:t xml:space="preserve"> eura </w:t>
      </w:r>
      <w:r w:rsidRPr="00A60D64">
        <w:rPr>
          <w:rFonts w:asciiTheme="minorHAnsi" w:hAnsiTheme="minorHAnsi" w:cstheme="minorHAnsi"/>
        </w:rPr>
        <w:t xml:space="preserve">rezultat je znatnog porasta broja korisnika </w:t>
      </w:r>
      <w:r w:rsidR="009C6AEF">
        <w:rPr>
          <w:rFonts w:asciiTheme="minorHAnsi" w:hAnsiTheme="minorHAnsi" w:cstheme="minorHAnsi"/>
        </w:rPr>
        <w:t>usluge</w:t>
      </w:r>
      <w:r w:rsidRPr="00A60D64">
        <w:rPr>
          <w:rFonts w:asciiTheme="minorHAnsi" w:hAnsiTheme="minorHAnsi" w:cstheme="minorHAnsi"/>
        </w:rPr>
        <w:t xml:space="preserve"> toplog obroka.</w:t>
      </w:r>
      <w:r w:rsidR="00801A9D">
        <w:rPr>
          <w:rFonts w:asciiTheme="minorHAnsi" w:hAnsiTheme="minorHAnsi" w:cstheme="minorHAnsi"/>
        </w:rPr>
        <w:t xml:space="preserve"> Predviđeno je povećanje planiranih rashoda za kupovinu namirnica u u</w:t>
      </w:r>
      <w:r w:rsidR="009C6AEF">
        <w:rPr>
          <w:rFonts w:asciiTheme="minorHAnsi" w:hAnsiTheme="minorHAnsi" w:cstheme="minorHAnsi"/>
        </w:rPr>
        <w:t xml:space="preserve">kupnom iznosu od 64.000,00 eura te smanjenje planiranih rashoda za energiju i komunalne usluge u ukupnom iznosu od 34.000,00 eura. </w:t>
      </w:r>
      <w:r w:rsidR="00973F2C" w:rsidRPr="009C6AEF">
        <w:rPr>
          <w:rFonts w:asciiTheme="minorHAnsi" w:hAnsiTheme="minorHAnsi" w:cstheme="minorHAnsi"/>
        </w:rPr>
        <w:t xml:space="preserve">Odlukom o kriterijima i načinu financiranja, odnosno sufinanciranja troškova prehrane za učenike osnovnih škola za </w:t>
      </w:r>
      <w:r w:rsidR="009C6AEF">
        <w:rPr>
          <w:rFonts w:asciiTheme="minorHAnsi" w:hAnsiTheme="minorHAnsi" w:cstheme="minorHAnsi"/>
        </w:rPr>
        <w:t>školsku godinu 2023./2024</w:t>
      </w:r>
      <w:r w:rsidR="00174A3E">
        <w:rPr>
          <w:rFonts w:asciiTheme="minorHAnsi" w:hAnsiTheme="minorHAnsi" w:cstheme="minorHAnsi"/>
        </w:rPr>
        <w:t>.</w:t>
      </w:r>
      <w:r w:rsidR="00973F2C" w:rsidRPr="009C6AEF">
        <w:rPr>
          <w:rFonts w:asciiTheme="minorHAnsi" w:hAnsiTheme="minorHAnsi" w:cstheme="minorHAnsi"/>
        </w:rPr>
        <w:t xml:space="preserve"> Ministarstvo znanosti i obrazovanja podmirivat će troškove financiranja, odnosno sufinanciranja prehrane svakog učenika osnovne škole uključenog u školsku prehranu u iznosu od 1,33 eura po danu.</w:t>
      </w:r>
      <w:r w:rsidR="00EA3D2B" w:rsidRPr="009C6AEF">
        <w:rPr>
          <w:rFonts w:asciiTheme="minorHAnsi" w:hAnsiTheme="minorHAnsi" w:cstheme="minorHAnsi"/>
        </w:rPr>
        <w:t xml:space="preserve"> Gore navedeni iznos koristiti će se</w:t>
      </w:r>
      <w:r w:rsidR="00360C75">
        <w:rPr>
          <w:rFonts w:asciiTheme="minorHAnsi" w:hAnsiTheme="minorHAnsi" w:cstheme="minorHAnsi"/>
        </w:rPr>
        <w:t xml:space="preserve"> namjenski,</w:t>
      </w:r>
      <w:r w:rsidR="009C6AEF">
        <w:rPr>
          <w:rFonts w:asciiTheme="minorHAnsi" w:hAnsiTheme="minorHAnsi" w:cstheme="minorHAnsi"/>
        </w:rPr>
        <w:t xml:space="preserve"> tj. isključivo za kupovinu namirnica. Iz tog razloga otvorene su</w:t>
      </w:r>
      <w:r w:rsidR="009C6AEF" w:rsidRPr="00CA0854">
        <w:rPr>
          <w:rFonts w:asciiTheme="minorHAnsi" w:hAnsiTheme="minorHAnsi" w:cstheme="minorHAnsi"/>
        </w:rPr>
        <w:t xml:space="preserve"> </w:t>
      </w:r>
      <w:r w:rsidR="009C6AEF">
        <w:rPr>
          <w:rFonts w:asciiTheme="minorHAnsi" w:hAnsiTheme="minorHAnsi" w:cstheme="minorHAnsi"/>
        </w:rPr>
        <w:t xml:space="preserve">nove pozicije </w:t>
      </w:r>
      <w:r w:rsidR="009C6AEF" w:rsidRPr="00CA0854">
        <w:rPr>
          <w:rFonts w:asciiTheme="minorHAnsi" w:hAnsiTheme="minorHAnsi" w:cstheme="minorHAnsi"/>
        </w:rPr>
        <w:t xml:space="preserve">rashoda </w:t>
      </w:r>
      <w:r w:rsidR="009C6AEF">
        <w:rPr>
          <w:rFonts w:asciiTheme="minorHAnsi" w:hAnsiTheme="minorHAnsi" w:cstheme="minorHAnsi"/>
        </w:rPr>
        <w:t xml:space="preserve">kod izvora 1. Opći prihodi i primici – Grad Umag </w:t>
      </w:r>
      <w:r w:rsidR="009C6AEF" w:rsidRPr="009C6AEF">
        <w:rPr>
          <w:rFonts w:asciiTheme="minorHAnsi" w:hAnsiTheme="minorHAnsi" w:cstheme="minorHAnsi"/>
        </w:rPr>
        <w:t>namijenjene</w:t>
      </w:r>
      <w:r w:rsidR="009C6AEF">
        <w:rPr>
          <w:rFonts w:asciiTheme="minorHAnsi" w:hAnsiTheme="minorHAnsi" w:cstheme="minorHAnsi"/>
        </w:rPr>
        <w:t xml:space="preserve"> </w:t>
      </w:r>
      <w:r w:rsidR="009C6AEF" w:rsidRPr="009C6AEF">
        <w:rPr>
          <w:rFonts w:asciiTheme="minorHAnsi" w:hAnsiTheme="minorHAnsi" w:cstheme="minorHAnsi"/>
        </w:rPr>
        <w:t>pokriću troškova komunalnih usluga (</w:t>
      </w:r>
      <w:r w:rsidR="009C6AEF">
        <w:rPr>
          <w:rFonts w:asciiTheme="minorHAnsi" w:hAnsiTheme="minorHAnsi" w:cstheme="minorHAnsi"/>
        </w:rPr>
        <w:t xml:space="preserve">7.000,00 </w:t>
      </w:r>
      <w:r w:rsidR="009C6AEF" w:rsidRPr="009C6AEF">
        <w:rPr>
          <w:rFonts w:asciiTheme="minorHAnsi" w:hAnsiTheme="minorHAnsi" w:cstheme="minorHAnsi"/>
        </w:rPr>
        <w:t>eura) i električne energije (23.800,00 eura).</w:t>
      </w:r>
      <w:r w:rsidR="00E15953">
        <w:rPr>
          <w:rFonts w:asciiTheme="minorHAnsi" w:hAnsiTheme="minorHAnsi" w:cstheme="minorHAnsi"/>
        </w:rPr>
        <w:t xml:space="preserve"> </w:t>
      </w:r>
    </w:p>
    <w:p w14:paraId="3D26A529" w14:textId="77777777" w:rsidR="001676B9" w:rsidRDefault="00E15953" w:rsidP="00263F89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</w:rPr>
      </w:pPr>
      <w:r w:rsidRPr="00E15953">
        <w:rPr>
          <w:rFonts w:asciiTheme="minorHAnsi" w:hAnsiTheme="minorHAnsi" w:cstheme="minorHAnsi"/>
        </w:rPr>
        <w:t>Znatno povećanje iznosa pozicije rashoda R2802</w:t>
      </w:r>
      <w:r w:rsidR="0052788F">
        <w:rPr>
          <w:rFonts w:asciiTheme="minorHAnsi" w:hAnsiTheme="minorHAnsi" w:cstheme="minorHAnsi"/>
        </w:rPr>
        <w:t xml:space="preserve"> Naknade građanima i kućanstvima u naravi</w:t>
      </w:r>
      <w:r w:rsidRPr="00E15953">
        <w:rPr>
          <w:rFonts w:asciiTheme="minorHAnsi" w:hAnsiTheme="minorHAnsi" w:cstheme="minorHAnsi"/>
        </w:rPr>
        <w:t xml:space="preserve"> u ukupnom iznosu od </w:t>
      </w:r>
      <w:r w:rsidR="00AC2273">
        <w:rPr>
          <w:rFonts w:asciiTheme="minorHAnsi" w:hAnsiTheme="minorHAnsi" w:cstheme="minorHAnsi"/>
        </w:rPr>
        <w:t>8.000,00 eura</w:t>
      </w:r>
      <w:r w:rsidRPr="00E15953">
        <w:rPr>
          <w:rFonts w:asciiTheme="minorHAnsi" w:hAnsiTheme="minorHAnsi" w:cstheme="minorHAnsi"/>
        </w:rPr>
        <w:t xml:space="preserve"> odnosi se na nabavu školskih udžbenika. Radi se o udžbenicima radnog karaktera te preporuka je nabavu istih evidentirati na osnovnom računu 37229 Ostale naknade građanima i kućanstvima u naravi. Sukladno članku 14. Zakona o udžbenicima i drugim obrazovnim materijalima za osnovnu i srednju školu (Narodne novine, broj 116/2018.), sredstva za nabavu udžbenika za obvezne i izborne nastavne predmete učenicima osnovnih škola osigurana su u Državnom proračunu. </w:t>
      </w:r>
    </w:p>
    <w:p w14:paraId="66E07FF2" w14:textId="7FF19DC5" w:rsidR="00C7337F" w:rsidRDefault="00C7337F" w:rsidP="00263F89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Otvorena je nova pozicija rashoda R3987 Tekuće donacije higijenskih potrepština u ukupnom iznosu od 1.741,14 eura. M</w:t>
      </w:r>
      <w:r w:rsidRPr="00C7337F">
        <w:rPr>
          <w:rFonts w:asciiTheme="minorHAnsi" w:hAnsiTheme="minorHAnsi" w:cstheme="minorHAnsi"/>
        </w:rPr>
        <w:t xml:space="preserve">inistarstvo rada, mirovinskog sustava, obitelji i socijalne politike 2. </w:t>
      </w:r>
      <w:r w:rsidRPr="00C7337F">
        <w:rPr>
          <w:rFonts w:asciiTheme="minorHAnsi" w:hAnsiTheme="minorHAnsi" w:cstheme="minorHAnsi"/>
        </w:rPr>
        <w:lastRenderedPageBreak/>
        <w:t>veljače 2023. godine donijelo je odluku o kriterijima i načinu dodjele sredstava radi opskrbe školskih ustanova i skloništa za Žene žrtve nasilja besplatnim zalihama menstrualnih higi</w:t>
      </w:r>
      <w:r>
        <w:rPr>
          <w:rFonts w:asciiTheme="minorHAnsi" w:hAnsiTheme="minorHAnsi" w:cstheme="minorHAnsi"/>
        </w:rPr>
        <w:t>jenskih potrepština.</w:t>
      </w:r>
      <w:r w:rsidR="002A7573">
        <w:rPr>
          <w:rFonts w:asciiTheme="minorHAnsi" w:hAnsiTheme="minorHAnsi" w:cstheme="minorHAnsi"/>
        </w:rPr>
        <w:t xml:space="preserve"> </w:t>
      </w:r>
      <w:r w:rsidR="001676B9">
        <w:rPr>
          <w:rFonts w:asciiTheme="minorHAnsi" w:hAnsiTheme="minorHAnsi" w:cstheme="minorHAnsi"/>
        </w:rPr>
        <w:t>Navedena</w:t>
      </w:r>
      <w:r w:rsidR="002A7573">
        <w:rPr>
          <w:rFonts w:asciiTheme="minorHAnsi" w:hAnsiTheme="minorHAnsi" w:cstheme="minorHAnsi"/>
        </w:rPr>
        <w:t xml:space="preserve"> sredstva</w:t>
      </w:r>
      <w:r w:rsidRPr="00C7337F">
        <w:rPr>
          <w:rFonts w:asciiTheme="minorHAnsi" w:hAnsiTheme="minorHAnsi" w:cstheme="minorHAnsi"/>
        </w:rPr>
        <w:t xml:space="preserve"> isplaćuju se iz državnog proračuna te evidentiraju </w:t>
      </w:r>
      <w:r>
        <w:rPr>
          <w:rFonts w:asciiTheme="minorHAnsi" w:hAnsiTheme="minorHAnsi" w:cstheme="minorHAnsi"/>
        </w:rPr>
        <w:t xml:space="preserve">se </w:t>
      </w:r>
      <w:r w:rsidRPr="00C7337F">
        <w:rPr>
          <w:rFonts w:asciiTheme="minorHAnsi" w:hAnsiTheme="minorHAnsi" w:cstheme="minorHAnsi"/>
        </w:rPr>
        <w:t>za</w:t>
      </w:r>
      <w:r>
        <w:rPr>
          <w:rFonts w:asciiTheme="minorHAnsi" w:hAnsiTheme="minorHAnsi" w:cstheme="minorHAnsi"/>
        </w:rPr>
        <w:t>duženjem osnovnog računa 38129 O</w:t>
      </w:r>
      <w:r w:rsidRPr="00C7337F">
        <w:rPr>
          <w:rFonts w:asciiTheme="minorHAnsi" w:hAnsiTheme="minorHAnsi" w:cstheme="minorHAnsi"/>
        </w:rPr>
        <w:t>stale tekuće donacije</w:t>
      </w:r>
      <w:r>
        <w:rPr>
          <w:rFonts w:asciiTheme="minorHAnsi" w:hAnsiTheme="minorHAnsi" w:cstheme="minorHAnsi"/>
        </w:rPr>
        <w:t>.</w:t>
      </w:r>
    </w:p>
    <w:p w14:paraId="733E96C9" w14:textId="256AFC13" w:rsidR="00992BBA" w:rsidRDefault="00992BBA" w:rsidP="00263F89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</w:rPr>
      </w:pPr>
    </w:p>
    <w:p w14:paraId="0A1F6837" w14:textId="48A773AB" w:rsidR="00992BBA" w:rsidRPr="00992BBA" w:rsidRDefault="00992BBA" w:rsidP="00992BBA">
      <w:pPr>
        <w:pStyle w:val="Odlomakpopisa"/>
        <w:numPr>
          <w:ilvl w:val="1"/>
          <w:numId w:val="34"/>
        </w:numPr>
        <w:spacing w:after="200" w:line="276" w:lineRule="auto"/>
        <w:ind w:left="0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TEKUĆI PROJEKAT T100065</w:t>
      </w:r>
      <w:r w:rsidRPr="00CA08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POMOĆNICI U NASTAVI – ŠKOLA PUNA ZNANJA</w:t>
      </w:r>
    </w:p>
    <w:p w14:paraId="5B0D3352" w14:textId="77777777" w:rsidR="00992BBA" w:rsidRPr="00EF48F4" w:rsidRDefault="00992BBA" w:rsidP="00992BBA">
      <w:pPr>
        <w:pStyle w:val="Odlomakpopisa"/>
        <w:spacing w:after="20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31C2723D" w14:textId="0F14BF2E" w:rsidR="004F4293" w:rsidRPr="00CA0854" w:rsidRDefault="004F4293" w:rsidP="004F4293">
      <w:pPr>
        <w:pStyle w:val="Odlomakpopisa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Planirano</w:t>
      </w:r>
      <w:r w:rsidRPr="00D46A75">
        <w:rPr>
          <w:rFonts w:asciiTheme="minorHAnsi" w:hAnsiTheme="minorHAnsi" w:cstheme="minorHAnsi"/>
        </w:rPr>
        <w:t xml:space="preserve"> je </w:t>
      </w:r>
      <w:r>
        <w:rPr>
          <w:rFonts w:asciiTheme="minorHAnsi" w:hAnsiTheme="minorHAnsi" w:cstheme="minorHAnsi"/>
        </w:rPr>
        <w:t>3.256,00</w:t>
      </w:r>
      <w:r w:rsidRPr="00D46A75">
        <w:rPr>
          <w:rFonts w:asciiTheme="minorHAnsi" w:hAnsiTheme="minorHAnsi" w:cstheme="minorHAnsi"/>
        </w:rPr>
        <w:t xml:space="preserve"> eura za realizaciju tekućeg projekta ''Pomoćnici u nastavi – Škola puna znanja'' radi osiguravanja pomoćnika u nastavi i stručnih komunikacijskih posrednika učenicima s teškoćama u razvoju</w:t>
      </w:r>
      <w:r>
        <w:rPr>
          <w:rFonts w:asciiTheme="minorHAnsi" w:hAnsiTheme="minorHAnsi" w:cstheme="minorHAnsi"/>
        </w:rPr>
        <w:t xml:space="preserve"> do kraja tekuće godine (školska godina 2023./2024.).</w:t>
      </w:r>
    </w:p>
    <w:p w14:paraId="309AAB7E" w14:textId="188B2A23" w:rsidR="00B77797" w:rsidRPr="00BF4624" w:rsidRDefault="00B77797" w:rsidP="00BF4624">
      <w:pPr>
        <w:pStyle w:val="Odlomakpopisa"/>
        <w:spacing w:after="20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35C774B2" w14:textId="77777777" w:rsidR="009B7B1B" w:rsidRPr="009F1B4B" w:rsidRDefault="009B7B1B" w:rsidP="00EE2CC3">
      <w:pPr>
        <w:pStyle w:val="Odlomakpopisa"/>
        <w:spacing w:after="20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C02BB64" w14:textId="1E87D2E3" w:rsidR="00323D56" w:rsidRPr="00CA0854" w:rsidRDefault="00323D56" w:rsidP="00323D56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 xml:space="preserve">IZVOR 5. </w:t>
      </w:r>
      <w:r w:rsidR="007F01B4" w:rsidRPr="00CA0854">
        <w:rPr>
          <w:rFonts w:asciiTheme="minorHAnsi" w:hAnsiTheme="minorHAnsi" w:cstheme="minorHAnsi"/>
          <w:b/>
          <w:sz w:val="28"/>
          <w:szCs w:val="28"/>
        </w:rPr>
        <w:t>POMOĆ KORISNICIMA – EU PROGRAMI</w:t>
      </w:r>
    </w:p>
    <w:p w14:paraId="5BB21306" w14:textId="77777777" w:rsidR="00F033BC" w:rsidRPr="00CA0854" w:rsidRDefault="00F033BC" w:rsidP="00F033BC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b/>
        </w:rPr>
      </w:pPr>
    </w:p>
    <w:p w14:paraId="6024347A" w14:textId="43165AD0" w:rsidR="00F033BC" w:rsidRPr="00E02B3D" w:rsidRDefault="00F033BC" w:rsidP="00F033BC">
      <w:pPr>
        <w:pStyle w:val="Odlomakpopisa"/>
        <w:numPr>
          <w:ilvl w:val="1"/>
          <w:numId w:val="34"/>
        </w:numPr>
        <w:spacing w:after="200" w:line="276" w:lineRule="auto"/>
        <w:ind w:left="0" w:hanging="567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  <w:b/>
        </w:rPr>
        <w:t>TEKUĆI PROJEKT T1000</w:t>
      </w:r>
      <w:r w:rsidR="004A78CA">
        <w:rPr>
          <w:rFonts w:asciiTheme="minorHAnsi" w:hAnsiTheme="minorHAnsi" w:cstheme="minorHAnsi"/>
          <w:b/>
        </w:rPr>
        <w:t>70 ERASMUS + 2023-1-HR01-KA122-SCH-000133818 – POVEŽIMO SE!</w:t>
      </w:r>
    </w:p>
    <w:p w14:paraId="4BA6BB99" w14:textId="77777777" w:rsidR="00E02B3D" w:rsidRPr="00DB2AF4" w:rsidRDefault="00E02B3D" w:rsidP="00E02B3D">
      <w:pPr>
        <w:pStyle w:val="Odlomakpopisa"/>
        <w:spacing w:after="20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4F030F2C" w14:textId="7E13B9C3" w:rsidR="00E02B3D" w:rsidRPr="00E02B3D" w:rsidRDefault="00E02B3D" w:rsidP="00E02B3D">
      <w:pPr>
        <w:pStyle w:val="Odlomakpopisa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02B3D">
        <w:rPr>
          <w:rFonts w:asciiTheme="minorHAnsi" w:hAnsiTheme="minorHAnsi" w:cstheme="minorHAnsi"/>
        </w:rPr>
        <w:t xml:space="preserve">redviđeno je </w:t>
      </w:r>
      <w:r>
        <w:rPr>
          <w:rFonts w:asciiTheme="minorHAnsi" w:hAnsiTheme="minorHAnsi" w:cstheme="minorHAnsi"/>
        </w:rPr>
        <w:t xml:space="preserve">20.806,40 </w:t>
      </w:r>
      <w:r w:rsidRPr="00E02B3D">
        <w:rPr>
          <w:rFonts w:asciiTheme="minorHAnsi" w:hAnsiTheme="minorHAnsi" w:cstheme="minorHAnsi"/>
        </w:rPr>
        <w:t xml:space="preserve">eura za realizaciju </w:t>
      </w:r>
      <w:r w:rsidR="00DB2AF4">
        <w:rPr>
          <w:rFonts w:asciiTheme="minorHAnsi" w:hAnsiTheme="minorHAnsi" w:cstheme="minorHAnsi"/>
        </w:rPr>
        <w:t xml:space="preserve">novog </w:t>
      </w:r>
      <w:r w:rsidRPr="00E02B3D">
        <w:rPr>
          <w:rFonts w:asciiTheme="minorHAnsi" w:hAnsiTheme="minorHAnsi" w:cstheme="minorHAnsi"/>
        </w:rPr>
        <w:t>tekućeg projekta ''</w:t>
      </w:r>
      <w:proofErr w:type="spellStart"/>
      <w:r w:rsidRPr="00E02B3D">
        <w:rPr>
          <w:rFonts w:asciiTheme="minorHAnsi" w:hAnsiTheme="minorHAnsi" w:cstheme="minorHAnsi"/>
        </w:rPr>
        <w:t>Erasmus</w:t>
      </w:r>
      <w:proofErr w:type="spellEnd"/>
      <w:r w:rsidRPr="00E02B3D">
        <w:rPr>
          <w:rFonts w:asciiTheme="minorHAnsi" w:hAnsiTheme="minorHAnsi" w:cstheme="minorHAnsi"/>
        </w:rPr>
        <w:t xml:space="preserve"> + - Povežimo se!'' koji traje 3 godine i završava dana 28. veljače 2025. godine kada je i predviđen primitak zadnje uplate namijenjene za provedbu projekta u iznosu od 5.200,00 eura.</w:t>
      </w:r>
    </w:p>
    <w:p w14:paraId="2C58F451" w14:textId="77777777" w:rsidR="0072196A" w:rsidRPr="00651555" w:rsidRDefault="0072196A" w:rsidP="0072196A">
      <w:pPr>
        <w:jc w:val="both"/>
        <w:rPr>
          <w:rFonts w:asciiTheme="minorHAnsi" w:hAnsiTheme="minorHAnsi" w:cstheme="minorHAnsi"/>
        </w:rPr>
      </w:pPr>
    </w:p>
    <w:p w14:paraId="06BB5BC9" w14:textId="4BBF559B" w:rsidR="0072196A" w:rsidRPr="0072196A" w:rsidRDefault="00777001" w:rsidP="0072196A">
      <w:pPr>
        <w:pStyle w:val="Odlomakpopisa"/>
        <w:numPr>
          <w:ilvl w:val="1"/>
          <w:numId w:val="34"/>
        </w:numPr>
        <w:spacing w:after="200" w:line="276" w:lineRule="auto"/>
        <w:ind w:left="0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TEKUĆI PROJEK</w:t>
      </w:r>
      <w:r w:rsidR="0072196A">
        <w:rPr>
          <w:rFonts w:asciiTheme="minorHAnsi" w:hAnsiTheme="minorHAnsi" w:cstheme="minorHAnsi"/>
          <w:b/>
        </w:rPr>
        <w:t>T T100065</w:t>
      </w:r>
      <w:r w:rsidR="0072196A" w:rsidRPr="00CA0854">
        <w:rPr>
          <w:rFonts w:asciiTheme="minorHAnsi" w:hAnsiTheme="minorHAnsi" w:cstheme="minorHAnsi"/>
          <w:b/>
        </w:rPr>
        <w:t xml:space="preserve"> </w:t>
      </w:r>
      <w:r w:rsidR="0072196A">
        <w:rPr>
          <w:rFonts w:asciiTheme="minorHAnsi" w:hAnsiTheme="minorHAnsi" w:cstheme="minorHAnsi"/>
          <w:b/>
        </w:rPr>
        <w:t>POMOĆNICI U NASTAVI – ŠKOLA PUNA ZNANJA</w:t>
      </w:r>
    </w:p>
    <w:p w14:paraId="51152832" w14:textId="57330CB2" w:rsidR="0072196A" w:rsidRPr="0072196A" w:rsidRDefault="0072196A" w:rsidP="0072196A">
      <w:pPr>
        <w:pStyle w:val="Odlomakpopisa"/>
        <w:spacing w:after="200" w:line="276" w:lineRule="auto"/>
        <w:ind w:left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D83377D" w14:textId="2C016346" w:rsidR="0072196A" w:rsidRDefault="0072196A" w:rsidP="0072196A">
      <w:pPr>
        <w:pStyle w:val="Odlomakpopisa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Planirano</w:t>
      </w:r>
      <w:r w:rsidRPr="00D46A75">
        <w:rPr>
          <w:rFonts w:asciiTheme="minorHAnsi" w:hAnsiTheme="minorHAnsi" w:cstheme="minorHAnsi"/>
        </w:rPr>
        <w:t xml:space="preserve"> je </w:t>
      </w:r>
      <w:r>
        <w:rPr>
          <w:rFonts w:asciiTheme="minorHAnsi" w:hAnsiTheme="minorHAnsi" w:cstheme="minorHAnsi"/>
        </w:rPr>
        <w:t>26.105,00</w:t>
      </w:r>
      <w:r w:rsidRPr="00D46A75">
        <w:rPr>
          <w:rFonts w:asciiTheme="minorHAnsi" w:hAnsiTheme="minorHAnsi" w:cstheme="minorHAnsi"/>
        </w:rPr>
        <w:t xml:space="preserve"> eura za realizaciju tekućeg projekta ''Pomoćnici u nastavi – Škola puna znanja'' radi osiguravanja pomoćnika u nastavi i stručnih komunikacijskih posrednika učenicima s teškoćama u razvoju</w:t>
      </w:r>
      <w:r>
        <w:rPr>
          <w:rFonts w:asciiTheme="minorHAnsi" w:hAnsiTheme="minorHAnsi" w:cstheme="minorHAnsi"/>
        </w:rPr>
        <w:t xml:space="preserve"> do kraja tekuće godine (školska godina 2023./2024.).</w:t>
      </w:r>
    </w:p>
    <w:p w14:paraId="4C4A5037" w14:textId="3BBFB4C9" w:rsidR="006D7375" w:rsidRPr="006D7375" w:rsidRDefault="006D7375" w:rsidP="0072196A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44875298" w14:textId="77777777" w:rsidR="006D7375" w:rsidRPr="006D7375" w:rsidRDefault="006D7375" w:rsidP="0072196A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30F2E353" w14:textId="2A561808" w:rsidR="006D7375" w:rsidRDefault="006D7375" w:rsidP="006D7375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 xml:space="preserve">IZVOR 5. </w:t>
      </w:r>
      <w:r>
        <w:rPr>
          <w:rFonts w:asciiTheme="minorHAnsi" w:hAnsiTheme="minorHAnsi" w:cstheme="minorHAnsi"/>
          <w:b/>
          <w:sz w:val="28"/>
          <w:szCs w:val="28"/>
        </w:rPr>
        <w:t>POMOĆ KORISNICIMA ZA MJERE ZAPOŠLJAVANJA</w:t>
      </w:r>
    </w:p>
    <w:p w14:paraId="43E4B071" w14:textId="72D3755E" w:rsidR="006D7375" w:rsidRDefault="006D7375" w:rsidP="006D7375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51C66A2" w14:textId="3212452E" w:rsidR="0072196A" w:rsidRDefault="006D7375" w:rsidP="00D167E0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D167E0">
        <w:rPr>
          <w:rFonts w:asciiTheme="minorHAnsi" w:hAnsiTheme="minorHAnsi" w:cstheme="minorHAnsi"/>
        </w:rPr>
        <w:t>Radi se o mjeri aktivne politike zapošljavanja, tj. o potpori za pripravništvo, ciljem osposobljavanja osobe za samostalan rad putem poticanja zapošljavanja osoba sufinanciranjem troška njihovog bruto 1 iznosa plaće i drugih troškova propisanih ovom mjerom od strane Hrvatskog zavoda za zapošljavanje.</w:t>
      </w:r>
      <w:r w:rsidR="00D167E0">
        <w:rPr>
          <w:rFonts w:asciiTheme="minorHAnsi" w:hAnsiTheme="minorHAnsi" w:cstheme="minorHAnsi"/>
        </w:rPr>
        <w:t xml:space="preserve"> </w:t>
      </w:r>
    </w:p>
    <w:p w14:paraId="01F4B8B3" w14:textId="77777777" w:rsidR="00D167E0" w:rsidRPr="00D167E0" w:rsidRDefault="00D167E0" w:rsidP="00D167E0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3FC841CD" w14:textId="3469CA73" w:rsidR="00F04C93" w:rsidRPr="00CA0854" w:rsidRDefault="00F04C93" w:rsidP="0038379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74E504B" w14:textId="77777777" w:rsidR="004525DD" w:rsidRPr="00CA0854" w:rsidRDefault="004525DD" w:rsidP="004525DD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>IZVOR 5. POMOĆ ZA PRORAČUNSKE KORISNIKE – DRŽAVNA RIZNICA</w:t>
      </w:r>
    </w:p>
    <w:p w14:paraId="426B4D4C" w14:textId="77777777" w:rsidR="004525DD" w:rsidRPr="00CA0854" w:rsidRDefault="004525DD" w:rsidP="00B17FB5">
      <w:pPr>
        <w:pStyle w:val="Odlomakpopisa"/>
        <w:spacing w:line="276" w:lineRule="auto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7ED49E9E" w14:textId="26030D86" w:rsidR="00ED3C77" w:rsidRDefault="004525DD" w:rsidP="002006C7">
      <w:pPr>
        <w:pStyle w:val="box474414"/>
        <w:shd w:val="clear" w:color="auto" w:fill="FFFFFF"/>
        <w:spacing w:before="0" w:beforeAutospacing="0" w:after="48" w:afterAutospacing="0"/>
        <w:ind w:left="-142"/>
        <w:jc w:val="both"/>
        <w:textAlignment w:val="baseline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P</w:t>
      </w:r>
      <w:r w:rsidR="007F6AFD" w:rsidRPr="00CA0854">
        <w:rPr>
          <w:rFonts w:asciiTheme="minorHAnsi" w:hAnsiTheme="minorHAnsi" w:cstheme="minorHAnsi"/>
        </w:rPr>
        <w:t>redviđeno</w:t>
      </w:r>
      <w:r w:rsidRPr="00CA0854">
        <w:rPr>
          <w:rFonts w:asciiTheme="minorHAnsi" w:hAnsiTheme="minorHAnsi" w:cstheme="minorHAnsi"/>
        </w:rPr>
        <w:t xml:space="preserve"> je povećanje</w:t>
      </w:r>
      <w:r w:rsidR="007F6AFD" w:rsidRPr="00CA0854">
        <w:rPr>
          <w:rFonts w:asciiTheme="minorHAnsi" w:hAnsiTheme="minorHAnsi" w:cstheme="minorHAnsi"/>
        </w:rPr>
        <w:t xml:space="preserve"> prihoda i rashoda</w:t>
      </w:r>
      <w:r w:rsidR="00377690">
        <w:rPr>
          <w:rFonts w:asciiTheme="minorHAnsi" w:hAnsiTheme="minorHAnsi" w:cstheme="minorHAnsi"/>
        </w:rPr>
        <w:t xml:space="preserve"> u ukupnom iznosu od 183.000,00 eura</w:t>
      </w:r>
      <w:r w:rsidRPr="00CA0854">
        <w:rPr>
          <w:rFonts w:asciiTheme="minorHAnsi" w:hAnsiTheme="minorHAnsi" w:cstheme="minorHAnsi"/>
        </w:rPr>
        <w:t xml:space="preserve"> prema planiranim obvezama do kraja tekuće godine.</w:t>
      </w:r>
      <w:r w:rsidR="00F04C93" w:rsidRPr="00CA0854">
        <w:rPr>
          <w:rFonts w:asciiTheme="minorHAnsi" w:hAnsiTheme="minorHAnsi" w:cstheme="minorHAnsi"/>
        </w:rPr>
        <w:t xml:space="preserve"> </w:t>
      </w:r>
      <w:r w:rsidR="00D167E0" w:rsidRPr="00377690">
        <w:rPr>
          <w:rFonts w:asciiTheme="minorHAnsi" w:hAnsiTheme="minorHAnsi" w:cstheme="minorHAnsi"/>
        </w:rPr>
        <w:t>Temeljem Odluke Vlade RH od 15. lipnja 2023. godine državnim službenicima i namještenicima te službenicima i namještenicima u javnim službama</w:t>
      </w:r>
      <w:r w:rsidR="00ED3C77">
        <w:rPr>
          <w:rFonts w:asciiTheme="minorHAnsi" w:hAnsiTheme="minorHAnsi" w:cstheme="minorHAnsi"/>
        </w:rPr>
        <w:t xml:space="preserve"> </w:t>
      </w:r>
      <w:r w:rsidR="00ED3C77" w:rsidRPr="00ED3C77">
        <w:rPr>
          <w:rFonts w:asciiTheme="minorHAnsi" w:hAnsiTheme="minorHAnsi" w:cstheme="minorHAnsi"/>
        </w:rPr>
        <w:t>određuje se isplata privremenog dodatka na plaću i to:</w:t>
      </w:r>
    </w:p>
    <w:p w14:paraId="013C966A" w14:textId="77777777" w:rsidR="00C61552" w:rsidRPr="00C61552" w:rsidRDefault="00C61552" w:rsidP="00C61552">
      <w:pPr>
        <w:pStyle w:val="box474414"/>
        <w:shd w:val="clear" w:color="auto" w:fill="FFFFFF"/>
        <w:spacing w:before="0" w:beforeAutospacing="0" w:after="0" w:afterAutospacing="0"/>
        <w:ind w:left="-142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3DD611BA" w14:textId="00BAABD1" w:rsidR="00ED3C77" w:rsidRPr="00ED3C77" w:rsidRDefault="00ED3C77" w:rsidP="00ED3C77">
      <w:pPr>
        <w:pStyle w:val="box474414"/>
        <w:numPr>
          <w:ilvl w:val="0"/>
          <w:numId w:val="36"/>
        </w:numPr>
        <w:shd w:val="clear" w:color="auto" w:fill="FFFFFF"/>
        <w:spacing w:before="0" w:beforeAutospacing="0" w:after="48" w:afterAutospacing="0"/>
        <w:ind w:left="142" w:hanging="284"/>
        <w:textAlignment w:val="baseline"/>
        <w:rPr>
          <w:rFonts w:asciiTheme="minorHAnsi" w:hAnsiTheme="minorHAnsi" w:cstheme="minorHAnsi"/>
        </w:rPr>
      </w:pPr>
      <w:r w:rsidRPr="00ED3C77">
        <w:rPr>
          <w:rFonts w:asciiTheme="minorHAnsi" w:hAnsiTheme="minorHAnsi" w:cstheme="minorHAnsi"/>
        </w:rPr>
        <w:t xml:space="preserve">u bruto </w:t>
      </w:r>
      <w:r w:rsidR="00BC132F">
        <w:rPr>
          <w:rFonts w:asciiTheme="minorHAnsi" w:hAnsiTheme="minorHAnsi" w:cstheme="minorHAnsi"/>
        </w:rPr>
        <w:t xml:space="preserve">iznosu od 163,62 eura mjesečno </w:t>
      </w:r>
      <w:r w:rsidRPr="00ED3C77">
        <w:rPr>
          <w:rFonts w:asciiTheme="minorHAnsi" w:hAnsiTheme="minorHAnsi" w:cstheme="minorHAnsi"/>
        </w:rPr>
        <w:t>ako su raspoređeni na radna mjesta s koeficijentom u rasponu 0,631 – 1,110</w:t>
      </w:r>
      <w:r w:rsidR="0022352D">
        <w:rPr>
          <w:rFonts w:asciiTheme="minorHAnsi" w:hAnsiTheme="minorHAnsi" w:cstheme="minorHAnsi"/>
        </w:rPr>
        <w:t>;</w:t>
      </w:r>
    </w:p>
    <w:p w14:paraId="5872F000" w14:textId="04F26B0C" w:rsidR="00ED3C77" w:rsidRPr="00ED3C77" w:rsidRDefault="00ED3C77" w:rsidP="0022352D">
      <w:pPr>
        <w:pStyle w:val="box474414"/>
        <w:numPr>
          <w:ilvl w:val="0"/>
          <w:numId w:val="36"/>
        </w:numPr>
        <w:shd w:val="clear" w:color="auto" w:fill="FFFFFF"/>
        <w:spacing w:before="0" w:beforeAutospacing="0" w:after="48" w:afterAutospacing="0"/>
        <w:ind w:left="142" w:hanging="284"/>
        <w:textAlignment w:val="baseline"/>
        <w:rPr>
          <w:rFonts w:asciiTheme="minorHAnsi" w:hAnsiTheme="minorHAnsi" w:cstheme="minorHAnsi"/>
        </w:rPr>
      </w:pPr>
      <w:r w:rsidRPr="00ED3C77">
        <w:rPr>
          <w:rFonts w:asciiTheme="minorHAnsi" w:hAnsiTheme="minorHAnsi" w:cstheme="minorHAnsi"/>
        </w:rPr>
        <w:t>u bruto</w:t>
      </w:r>
      <w:r w:rsidR="00BC132F">
        <w:rPr>
          <w:rFonts w:asciiTheme="minorHAnsi" w:hAnsiTheme="minorHAnsi" w:cstheme="minorHAnsi"/>
        </w:rPr>
        <w:t xml:space="preserve"> iznosu od 130,89 eura mjesečno</w:t>
      </w:r>
      <w:r w:rsidRPr="00ED3C77">
        <w:rPr>
          <w:rFonts w:asciiTheme="minorHAnsi" w:hAnsiTheme="minorHAnsi" w:cstheme="minorHAnsi"/>
        </w:rPr>
        <w:t xml:space="preserve"> ako su raspoređeni na radna mjesta s koeficijentom u rasponu 1,111 – 1,529</w:t>
      </w:r>
      <w:r w:rsidR="0022352D">
        <w:rPr>
          <w:rFonts w:asciiTheme="minorHAnsi" w:hAnsiTheme="minorHAnsi" w:cstheme="minorHAnsi"/>
        </w:rPr>
        <w:t>;</w:t>
      </w:r>
    </w:p>
    <w:p w14:paraId="4C6E0B43" w14:textId="33A522D8" w:rsidR="00ED3C77" w:rsidRDefault="00ED3C77" w:rsidP="0022352D">
      <w:pPr>
        <w:pStyle w:val="box474414"/>
        <w:numPr>
          <w:ilvl w:val="0"/>
          <w:numId w:val="36"/>
        </w:numPr>
        <w:shd w:val="clear" w:color="auto" w:fill="FFFFFF"/>
        <w:spacing w:before="0" w:beforeAutospacing="0" w:after="48" w:afterAutospacing="0"/>
        <w:ind w:left="142" w:hanging="284"/>
        <w:textAlignment w:val="baseline"/>
        <w:rPr>
          <w:rFonts w:asciiTheme="minorHAnsi" w:hAnsiTheme="minorHAnsi" w:cstheme="minorHAnsi"/>
        </w:rPr>
      </w:pPr>
      <w:r w:rsidRPr="00ED3C77">
        <w:rPr>
          <w:rFonts w:asciiTheme="minorHAnsi" w:hAnsiTheme="minorHAnsi" w:cstheme="minorHAnsi"/>
        </w:rPr>
        <w:lastRenderedPageBreak/>
        <w:t>u bruto iznosu od 98,17 eura mj</w:t>
      </w:r>
      <w:r w:rsidR="00BC132F">
        <w:rPr>
          <w:rFonts w:asciiTheme="minorHAnsi" w:hAnsiTheme="minorHAnsi" w:cstheme="minorHAnsi"/>
        </w:rPr>
        <w:t>esečno</w:t>
      </w:r>
      <w:r w:rsidRPr="00ED3C77">
        <w:rPr>
          <w:rFonts w:asciiTheme="minorHAnsi" w:hAnsiTheme="minorHAnsi" w:cstheme="minorHAnsi"/>
        </w:rPr>
        <w:t xml:space="preserve"> ako su raspoređeni na radna mjesta s koeficijentom u rasponu 1,530 – 1,867.</w:t>
      </w:r>
    </w:p>
    <w:p w14:paraId="0F3AC0C2" w14:textId="77777777" w:rsidR="002006C7" w:rsidRPr="002006C7" w:rsidRDefault="002006C7" w:rsidP="002006C7">
      <w:pPr>
        <w:pStyle w:val="box474414"/>
        <w:shd w:val="clear" w:color="auto" w:fill="FFFFFF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4F20DD9B" w14:textId="6F6C93D1" w:rsidR="00ED3C77" w:rsidRPr="00ED3C77" w:rsidRDefault="00ED3C77" w:rsidP="002006C7">
      <w:pPr>
        <w:pStyle w:val="box474414"/>
        <w:shd w:val="clear" w:color="auto" w:fill="FFFFFF"/>
        <w:spacing w:before="0" w:beforeAutospacing="0" w:after="48" w:afterAutospacing="0"/>
        <w:ind w:left="-142"/>
        <w:jc w:val="both"/>
        <w:textAlignment w:val="baseline"/>
        <w:rPr>
          <w:rFonts w:asciiTheme="minorHAnsi" w:hAnsiTheme="minorHAnsi" w:cstheme="minorHAnsi"/>
        </w:rPr>
      </w:pPr>
      <w:r w:rsidRPr="00ED3C77">
        <w:rPr>
          <w:rFonts w:asciiTheme="minorHAnsi" w:hAnsiTheme="minorHAnsi" w:cstheme="minorHAnsi"/>
        </w:rPr>
        <w:t>Privremeni dodatak na plaću isplaćuje se za puno radno vrijeme od 40 sati tjedno, a u slučaju nepunog radnog vremena, razmjerno ugovorenom odnosno utvrđenom radnom vremenu.</w:t>
      </w:r>
      <w:r w:rsidR="002006C7">
        <w:rPr>
          <w:rFonts w:asciiTheme="minorHAnsi" w:hAnsiTheme="minorHAnsi" w:cstheme="minorHAnsi"/>
        </w:rPr>
        <w:t xml:space="preserve"> </w:t>
      </w:r>
      <w:r w:rsidRPr="00ED3C77">
        <w:rPr>
          <w:rFonts w:asciiTheme="minorHAnsi" w:hAnsiTheme="minorHAnsi" w:cstheme="minorHAnsi"/>
        </w:rPr>
        <w:t>Ako su službenici i namještenici raspoređeni na radna mjesta na kojima</w:t>
      </w:r>
      <w:r w:rsidR="002006C7">
        <w:rPr>
          <w:rFonts w:asciiTheme="minorHAnsi" w:hAnsiTheme="minorHAnsi" w:cstheme="minorHAnsi"/>
        </w:rPr>
        <w:t xml:space="preserve"> ne ostvaruju Zakonom </w:t>
      </w:r>
      <w:r w:rsidRPr="00ED3C77">
        <w:rPr>
          <w:rFonts w:asciiTheme="minorHAnsi" w:hAnsiTheme="minorHAnsi" w:cstheme="minorHAnsi"/>
        </w:rPr>
        <w:t>propisani iznos minimalne plaće, privremeni dodatak isplaćuje se na iznos minimalne plaće.</w:t>
      </w:r>
    </w:p>
    <w:p w14:paraId="298146B6" w14:textId="0E352683" w:rsidR="00EA244E" w:rsidRDefault="00D167E0" w:rsidP="001D3478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377690">
        <w:rPr>
          <w:rFonts w:asciiTheme="minorHAnsi" w:hAnsiTheme="minorHAnsi" w:cstheme="minorHAnsi"/>
        </w:rPr>
        <w:t>U skladu sa zahtjevima sindikata tijekom pregovora o izmjenama i dopunam</w:t>
      </w:r>
      <w:r w:rsidR="001042F8">
        <w:rPr>
          <w:rFonts w:asciiTheme="minorHAnsi" w:hAnsiTheme="minorHAnsi" w:cstheme="minorHAnsi"/>
        </w:rPr>
        <w:t>a Temeljnog kolektivnog ugovora</w:t>
      </w:r>
      <w:bookmarkStart w:id="0" w:name="_GoBack"/>
      <w:bookmarkEnd w:id="0"/>
      <w:r w:rsidRPr="00377690">
        <w:rPr>
          <w:rFonts w:asciiTheme="minorHAnsi" w:hAnsiTheme="minorHAnsi" w:cstheme="minorHAnsi"/>
        </w:rPr>
        <w:t xml:space="preserve"> </w:t>
      </w:r>
      <w:r w:rsidR="00E37EA0">
        <w:rPr>
          <w:rFonts w:asciiTheme="minorHAnsi" w:hAnsiTheme="minorHAnsi" w:cstheme="minorHAnsi"/>
        </w:rPr>
        <w:t>planiran je</w:t>
      </w:r>
      <w:r w:rsidRPr="00377690">
        <w:rPr>
          <w:rFonts w:asciiTheme="minorHAnsi" w:hAnsiTheme="minorHAnsi" w:cstheme="minorHAnsi"/>
        </w:rPr>
        <w:t xml:space="preserve"> 10-postotni rast osnovice plaće i povećanje materijalnih prava</w:t>
      </w:r>
      <w:r w:rsidR="00E37EA0">
        <w:rPr>
          <w:rFonts w:asciiTheme="minorHAnsi" w:hAnsiTheme="minorHAnsi" w:cstheme="minorHAnsi"/>
        </w:rPr>
        <w:t>.</w:t>
      </w:r>
      <w:r w:rsidRPr="00377690">
        <w:rPr>
          <w:rFonts w:asciiTheme="minorHAnsi" w:hAnsiTheme="minorHAnsi" w:cstheme="minorHAnsi"/>
        </w:rPr>
        <w:t xml:space="preserve"> </w:t>
      </w:r>
      <w:r w:rsidR="00E37EA0">
        <w:rPr>
          <w:rFonts w:asciiTheme="minorHAnsi" w:hAnsiTheme="minorHAnsi" w:cstheme="minorHAnsi"/>
        </w:rPr>
        <w:t>O</w:t>
      </w:r>
      <w:r w:rsidRPr="00377690">
        <w:rPr>
          <w:rFonts w:asciiTheme="minorHAnsi" w:hAnsiTheme="minorHAnsi" w:cstheme="minorHAnsi"/>
        </w:rPr>
        <w:t>čekuje se da će iznos božićnice biti 300,00 eura te iznos dara za djecu</w:t>
      </w:r>
      <w:r w:rsidR="00E06507">
        <w:rPr>
          <w:rFonts w:asciiTheme="minorHAnsi" w:hAnsiTheme="minorHAnsi" w:cstheme="minorHAnsi"/>
        </w:rPr>
        <w:t xml:space="preserve"> </w:t>
      </w:r>
      <w:r w:rsidR="00E06507" w:rsidRPr="005037FE">
        <w:rPr>
          <w:rFonts w:asciiTheme="minorHAnsi" w:hAnsiTheme="minorHAnsi" w:cstheme="minorHAnsi"/>
        </w:rPr>
        <w:t>u prigodi Dana sv. Nikole</w:t>
      </w:r>
      <w:r w:rsidRPr="00377690">
        <w:rPr>
          <w:rFonts w:asciiTheme="minorHAnsi" w:hAnsiTheme="minorHAnsi" w:cstheme="minorHAnsi"/>
        </w:rPr>
        <w:t xml:space="preserve"> 150,00 eura po djetetu. </w:t>
      </w:r>
    </w:p>
    <w:p w14:paraId="74EA3F76" w14:textId="025C16E8" w:rsidR="001D3478" w:rsidRPr="001D3478" w:rsidRDefault="001D3478" w:rsidP="001D3478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5F826F62" w14:textId="77777777" w:rsidR="002E71DB" w:rsidRPr="00CA0854" w:rsidRDefault="002E71DB" w:rsidP="002E71DB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29F7F671" w14:textId="77777777" w:rsidR="00AF1DC7" w:rsidRPr="00CA0854" w:rsidRDefault="00AF1DC7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  <w:b/>
        </w:rPr>
        <w:t>IZVOR 6. DONACIJE – PRIHODI KORISNIKA</w:t>
      </w:r>
    </w:p>
    <w:p w14:paraId="28B61FD9" w14:textId="77777777" w:rsidR="00AF1DC7" w:rsidRPr="00CA0854" w:rsidRDefault="00AF1DC7" w:rsidP="00AF1DC7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8210451" w14:textId="7DF624FD" w:rsidR="00914D48" w:rsidRDefault="001116E6" w:rsidP="001116E6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Planirani iznos donacija uvećan je za 15.600,00 eura u skladu s dobivenim i planiranim donacijama do kraja tekuće godine. </w:t>
      </w:r>
    </w:p>
    <w:p w14:paraId="66F6023B" w14:textId="5222206E" w:rsidR="001116E6" w:rsidRPr="001116E6" w:rsidRDefault="001116E6" w:rsidP="001116E6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5B5D95EF" w14:textId="476893DC" w:rsidR="00461179" w:rsidRPr="00CA0854" w:rsidRDefault="00461179" w:rsidP="000560E6">
      <w:pPr>
        <w:rPr>
          <w:rFonts w:asciiTheme="minorHAnsi" w:hAnsiTheme="minorHAnsi" w:cstheme="minorHAnsi"/>
        </w:rPr>
      </w:pPr>
    </w:p>
    <w:p w14:paraId="304DE6A4" w14:textId="77777777" w:rsidR="000560E6" w:rsidRPr="00CA0854" w:rsidRDefault="00A65DC8" w:rsidP="00D25BE2">
      <w:pPr>
        <w:ind w:left="-142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S poštovanjem,</w:t>
      </w:r>
    </w:p>
    <w:p w14:paraId="3795DBE0" w14:textId="77777777" w:rsidR="00162B43" w:rsidRPr="00CA0854" w:rsidRDefault="00162B43" w:rsidP="00D25BE2">
      <w:pPr>
        <w:ind w:left="-142"/>
        <w:rPr>
          <w:rFonts w:asciiTheme="minorHAnsi" w:hAnsiTheme="minorHAnsi" w:cstheme="minorHAnsi"/>
        </w:rPr>
      </w:pPr>
    </w:p>
    <w:p w14:paraId="073DCEEC" w14:textId="2B8E4CE7" w:rsidR="000560E6" w:rsidRPr="00CA0854" w:rsidRDefault="000560E6" w:rsidP="000560E6">
      <w:pPr>
        <w:rPr>
          <w:rFonts w:asciiTheme="minorHAnsi" w:hAnsiTheme="minorHAnsi" w:cstheme="minorHAnsi"/>
        </w:rPr>
      </w:pPr>
    </w:p>
    <w:p w14:paraId="6937D753" w14:textId="77777777" w:rsidR="00151E81" w:rsidRPr="00CA0854" w:rsidRDefault="00CA4B71" w:rsidP="00151E81">
      <w:pPr>
        <w:ind w:left="-709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         </w:t>
      </w:r>
      <w:r w:rsidR="000560E6" w:rsidRPr="00CA0854">
        <w:rPr>
          <w:rFonts w:asciiTheme="minorHAnsi" w:hAnsiTheme="minorHAnsi" w:cstheme="minorHAnsi"/>
        </w:rPr>
        <w:t>Voditeljica računovodstva</w:t>
      </w:r>
      <w:r w:rsidR="000651EB" w:rsidRPr="00CA0854">
        <w:rPr>
          <w:rFonts w:asciiTheme="minorHAnsi" w:hAnsiTheme="minorHAnsi" w:cstheme="minorHAnsi"/>
        </w:rPr>
        <w:t xml:space="preserve">                                                      </w:t>
      </w:r>
    </w:p>
    <w:p w14:paraId="1E4C6FB5" w14:textId="77777777" w:rsidR="00CA4B71" w:rsidRPr="00CA0854" w:rsidRDefault="00151E81" w:rsidP="00151E81">
      <w:pPr>
        <w:ind w:left="-709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         </w:t>
      </w:r>
      <w:r w:rsidR="000560E6" w:rsidRPr="00CA0854">
        <w:rPr>
          <w:rFonts w:asciiTheme="minorHAnsi" w:hAnsiTheme="minorHAnsi" w:cstheme="minorHAnsi"/>
        </w:rPr>
        <w:t xml:space="preserve">Ana </w:t>
      </w:r>
      <w:r w:rsidR="00C9539D" w:rsidRPr="00CA0854">
        <w:rPr>
          <w:rFonts w:asciiTheme="minorHAnsi" w:hAnsiTheme="minorHAnsi" w:cstheme="minorHAnsi"/>
        </w:rPr>
        <w:t>Zlatar</w:t>
      </w:r>
      <w:r w:rsidR="000560E6" w:rsidRPr="00CA0854">
        <w:rPr>
          <w:rFonts w:asciiTheme="minorHAnsi" w:hAnsiTheme="minorHAnsi" w:cstheme="minorHAnsi"/>
        </w:rPr>
        <w:t xml:space="preserve">, </w:t>
      </w:r>
      <w:proofErr w:type="spellStart"/>
      <w:r w:rsidR="000560E6" w:rsidRPr="00CA0854">
        <w:rPr>
          <w:rFonts w:asciiTheme="minorHAnsi" w:hAnsiTheme="minorHAnsi" w:cstheme="minorHAnsi"/>
        </w:rPr>
        <w:t>mag</w:t>
      </w:r>
      <w:proofErr w:type="spellEnd"/>
      <w:r w:rsidR="000560E6" w:rsidRPr="00CA0854">
        <w:rPr>
          <w:rFonts w:asciiTheme="minorHAnsi" w:hAnsiTheme="minorHAnsi" w:cstheme="minorHAnsi"/>
        </w:rPr>
        <w:t xml:space="preserve">. </w:t>
      </w:r>
      <w:proofErr w:type="spellStart"/>
      <w:r w:rsidR="000560E6" w:rsidRPr="00CA0854">
        <w:rPr>
          <w:rFonts w:asciiTheme="minorHAnsi" w:hAnsiTheme="minorHAnsi" w:cstheme="minorHAnsi"/>
        </w:rPr>
        <w:t>oec</w:t>
      </w:r>
      <w:proofErr w:type="spellEnd"/>
      <w:r w:rsidR="000560E6" w:rsidRPr="00CA0854">
        <w:rPr>
          <w:rFonts w:asciiTheme="minorHAnsi" w:hAnsiTheme="minorHAnsi" w:cstheme="minorHAnsi"/>
        </w:rPr>
        <w:t>.</w:t>
      </w:r>
      <w:r w:rsidR="000651EB" w:rsidRPr="00CA0854">
        <w:rPr>
          <w:rFonts w:asciiTheme="minorHAnsi" w:hAnsiTheme="minorHAnsi" w:cstheme="minorHAnsi"/>
        </w:rPr>
        <w:t xml:space="preserve">                                                             </w:t>
      </w:r>
    </w:p>
    <w:p w14:paraId="75664373" w14:textId="77777777" w:rsidR="00CA4B71" w:rsidRPr="00CA0854" w:rsidRDefault="00CA4B71" w:rsidP="00CA4B71">
      <w:pPr>
        <w:ind w:left="-142"/>
        <w:rPr>
          <w:rFonts w:asciiTheme="minorHAnsi" w:hAnsiTheme="minorHAnsi" w:cstheme="minorHAnsi"/>
        </w:rPr>
      </w:pPr>
    </w:p>
    <w:p w14:paraId="384DF818" w14:textId="77777777" w:rsidR="00B54F1A" w:rsidRPr="00CA0854" w:rsidRDefault="00B54F1A" w:rsidP="00B54F1A">
      <w:pPr>
        <w:ind w:left="7080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Ravnateljica</w:t>
      </w:r>
    </w:p>
    <w:p w14:paraId="22338ED5" w14:textId="77777777" w:rsidR="00B54F1A" w:rsidRPr="00CA0854" w:rsidRDefault="00B54F1A" w:rsidP="00B54F1A">
      <w:pPr>
        <w:ind w:firstLine="708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 </w:t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  <w:t>Sanja Zakinja, prof.</w:t>
      </w:r>
    </w:p>
    <w:sectPr w:rsidR="00B54F1A" w:rsidRPr="00CA0854" w:rsidSect="0030166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B1E87" w14:textId="77777777" w:rsidR="00F077F2" w:rsidRDefault="00F077F2">
      <w:r>
        <w:separator/>
      </w:r>
    </w:p>
  </w:endnote>
  <w:endnote w:type="continuationSeparator" w:id="0">
    <w:p w14:paraId="4557269D" w14:textId="77777777" w:rsidR="00F077F2" w:rsidRDefault="00F0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818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96F757" w14:textId="136F7713" w:rsidR="001C3849" w:rsidRDefault="001C384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042F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042F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9B8B31" w14:textId="77777777" w:rsidR="00B74C6A" w:rsidRDefault="00B74C6A">
    <w:pPr>
      <w:pStyle w:val="Podnoje"/>
      <w:jc w:val="center"/>
      <w:rPr>
        <w:sz w:val="20"/>
        <w:bdr w:val="dashSmallGap" w:sz="6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CFCB" w14:textId="77777777" w:rsidR="00F077F2" w:rsidRDefault="00F077F2">
      <w:r>
        <w:separator/>
      </w:r>
    </w:p>
  </w:footnote>
  <w:footnote w:type="continuationSeparator" w:id="0">
    <w:p w14:paraId="14E77D84" w14:textId="77777777" w:rsidR="00F077F2" w:rsidRDefault="00F0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EB4"/>
    <w:multiLevelType w:val="hybridMultilevel"/>
    <w:tmpl w:val="769238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05A3F"/>
    <w:multiLevelType w:val="hybridMultilevel"/>
    <w:tmpl w:val="C54A520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3C"/>
    <w:multiLevelType w:val="hybridMultilevel"/>
    <w:tmpl w:val="41408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7F2C"/>
    <w:multiLevelType w:val="hybridMultilevel"/>
    <w:tmpl w:val="2BE42A22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0BEF7A32"/>
    <w:multiLevelType w:val="hybridMultilevel"/>
    <w:tmpl w:val="5BE48D3A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B6A5F"/>
    <w:multiLevelType w:val="hybridMultilevel"/>
    <w:tmpl w:val="143A6E8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7503"/>
    <w:multiLevelType w:val="hybridMultilevel"/>
    <w:tmpl w:val="459E3440"/>
    <w:lvl w:ilvl="0" w:tplc="2182CE2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76896"/>
    <w:multiLevelType w:val="hybridMultilevel"/>
    <w:tmpl w:val="0938F386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671D"/>
    <w:multiLevelType w:val="hybridMultilevel"/>
    <w:tmpl w:val="1568B58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CC7CA6"/>
    <w:multiLevelType w:val="hybridMultilevel"/>
    <w:tmpl w:val="F94EED48"/>
    <w:lvl w:ilvl="0" w:tplc="481E3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C2FC3"/>
    <w:multiLevelType w:val="hybridMultilevel"/>
    <w:tmpl w:val="FE5CD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A51"/>
    <w:multiLevelType w:val="hybridMultilevel"/>
    <w:tmpl w:val="06DA1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C15"/>
    <w:multiLevelType w:val="hybridMultilevel"/>
    <w:tmpl w:val="B8BA6C72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00642"/>
    <w:multiLevelType w:val="hybridMultilevel"/>
    <w:tmpl w:val="61B84C34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2E8F508A"/>
    <w:multiLevelType w:val="hybridMultilevel"/>
    <w:tmpl w:val="B944D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47638"/>
    <w:multiLevelType w:val="multilevel"/>
    <w:tmpl w:val="5316E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2620C49"/>
    <w:multiLevelType w:val="hybridMultilevel"/>
    <w:tmpl w:val="457E5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1F2F"/>
    <w:multiLevelType w:val="hybridMultilevel"/>
    <w:tmpl w:val="3B06D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D1668"/>
    <w:multiLevelType w:val="hybridMultilevel"/>
    <w:tmpl w:val="7B54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9785D"/>
    <w:multiLevelType w:val="hybridMultilevel"/>
    <w:tmpl w:val="D15AF8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C17E8"/>
    <w:multiLevelType w:val="hybridMultilevel"/>
    <w:tmpl w:val="B8FE613A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B243F"/>
    <w:multiLevelType w:val="hybridMultilevel"/>
    <w:tmpl w:val="88769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2BE"/>
    <w:multiLevelType w:val="hybridMultilevel"/>
    <w:tmpl w:val="58D8F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6610"/>
    <w:multiLevelType w:val="hybridMultilevel"/>
    <w:tmpl w:val="691A6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04E7E"/>
    <w:multiLevelType w:val="hybridMultilevel"/>
    <w:tmpl w:val="9C3E6F9E"/>
    <w:lvl w:ilvl="0" w:tplc="156E910A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D71F7"/>
    <w:multiLevelType w:val="hybridMultilevel"/>
    <w:tmpl w:val="8B0CDE8E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862A974E">
      <w:numFmt w:val="bullet"/>
      <w:lvlText w:val="–"/>
      <w:lvlJc w:val="left"/>
      <w:pPr>
        <w:ind w:left="1848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5F6027BB"/>
    <w:multiLevelType w:val="hybridMultilevel"/>
    <w:tmpl w:val="DFCC14D2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FFB7C73"/>
    <w:multiLevelType w:val="hybridMultilevel"/>
    <w:tmpl w:val="38A0D79A"/>
    <w:lvl w:ilvl="0" w:tplc="041A000F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9" w15:restartNumberingAfterBreak="0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0" w15:restartNumberingAfterBreak="0">
    <w:nsid w:val="617C1F4E"/>
    <w:multiLevelType w:val="hybridMultilevel"/>
    <w:tmpl w:val="B97EBD32"/>
    <w:lvl w:ilvl="0" w:tplc="7DA6C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8A7EA9"/>
    <w:multiLevelType w:val="hybridMultilevel"/>
    <w:tmpl w:val="C6D0A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85293"/>
    <w:multiLevelType w:val="hybridMultilevel"/>
    <w:tmpl w:val="37701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6599B"/>
    <w:multiLevelType w:val="multilevel"/>
    <w:tmpl w:val="AF1C57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34" w15:restartNumberingAfterBreak="0">
    <w:nsid w:val="740C37E5"/>
    <w:multiLevelType w:val="hybridMultilevel"/>
    <w:tmpl w:val="39CA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45F36"/>
    <w:multiLevelType w:val="hybridMultilevel"/>
    <w:tmpl w:val="FF38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8"/>
  </w:num>
  <w:num w:numId="5">
    <w:abstractNumId w:val="29"/>
  </w:num>
  <w:num w:numId="6">
    <w:abstractNumId w:val="4"/>
  </w:num>
  <w:num w:numId="7">
    <w:abstractNumId w:val="10"/>
  </w:num>
  <w:num w:numId="8">
    <w:abstractNumId w:val="24"/>
  </w:num>
  <w:num w:numId="9">
    <w:abstractNumId w:val="9"/>
  </w:num>
  <w:num w:numId="10">
    <w:abstractNumId w:val="27"/>
  </w:num>
  <w:num w:numId="11">
    <w:abstractNumId w:val="8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21"/>
  </w:num>
  <w:num w:numId="17">
    <w:abstractNumId w:val="13"/>
  </w:num>
  <w:num w:numId="18">
    <w:abstractNumId w:val="22"/>
  </w:num>
  <w:num w:numId="19">
    <w:abstractNumId w:val="23"/>
  </w:num>
  <w:num w:numId="20">
    <w:abstractNumId w:val="6"/>
  </w:num>
  <w:num w:numId="21">
    <w:abstractNumId w:val="12"/>
  </w:num>
  <w:num w:numId="22">
    <w:abstractNumId w:val="0"/>
  </w:num>
  <w:num w:numId="23">
    <w:abstractNumId w:val="20"/>
  </w:num>
  <w:num w:numId="24">
    <w:abstractNumId w:val="2"/>
  </w:num>
  <w:num w:numId="25">
    <w:abstractNumId w:val="34"/>
  </w:num>
  <w:num w:numId="26">
    <w:abstractNumId w:val="25"/>
  </w:num>
  <w:num w:numId="27">
    <w:abstractNumId w:val="17"/>
  </w:num>
  <w:num w:numId="28">
    <w:abstractNumId w:val="31"/>
  </w:num>
  <w:num w:numId="29">
    <w:abstractNumId w:val="11"/>
  </w:num>
  <w:num w:numId="30">
    <w:abstractNumId w:val="35"/>
  </w:num>
  <w:num w:numId="31">
    <w:abstractNumId w:val="7"/>
  </w:num>
  <w:num w:numId="32">
    <w:abstractNumId w:val="30"/>
  </w:num>
  <w:num w:numId="33">
    <w:abstractNumId w:val="32"/>
  </w:num>
  <w:num w:numId="34">
    <w:abstractNumId w:val="16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E"/>
    <w:rsid w:val="00000451"/>
    <w:rsid w:val="000024C8"/>
    <w:rsid w:val="000039E4"/>
    <w:rsid w:val="00003BFF"/>
    <w:rsid w:val="0000621A"/>
    <w:rsid w:val="00010478"/>
    <w:rsid w:val="0001314E"/>
    <w:rsid w:val="0001379C"/>
    <w:rsid w:val="000167C3"/>
    <w:rsid w:val="00016A0F"/>
    <w:rsid w:val="00017C9B"/>
    <w:rsid w:val="000216D6"/>
    <w:rsid w:val="0002300A"/>
    <w:rsid w:val="000251D4"/>
    <w:rsid w:val="00025808"/>
    <w:rsid w:val="00025CD2"/>
    <w:rsid w:val="00033864"/>
    <w:rsid w:val="00035787"/>
    <w:rsid w:val="00036842"/>
    <w:rsid w:val="00041AA2"/>
    <w:rsid w:val="00041CCF"/>
    <w:rsid w:val="000437C3"/>
    <w:rsid w:val="00043880"/>
    <w:rsid w:val="00045784"/>
    <w:rsid w:val="000461A5"/>
    <w:rsid w:val="00046F46"/>
    <w:rsid w:val="00050BE4"/>
    <w:rsid w:val="0005143F"/>
    <w:rsid w:val="00052763"/>
    <w:rsid w:val="00055980"/>
    <w:rsid w:val="000560E6"/>
    <w:rsid w:val="000609D0"/>
    <w:rsid w:val="000621C4"/>
    <w:rsid w:val="000626F1"/>
    <w:rsid w:val="0006281B"/>
    <w:rsid w:val="000636AE"/>
    <w:rsid w:val="00063815"/>
    <w:rsid w:val="00064D33"/>
    <w:rsid w:val="000651EB"/>
    <w:rsid w:val="00067EE1"/>
    <w:rsid w:val="00070122"/>
    <w:rsid w:val="00070C34"/>
    <w:rsid w:val="000719EA"/>
    <w:rsid w:val="0007236A"/>
    <w:rsid w:val="00072A69"/>
    <w:rsid w:val="00073010"/>
    <w:rsid w:val="00073397"/>
    <w:rsid w:val="000751BE"/>
    <w:rsid w:val="000757B0"/>
    <w:rsid w:val="0007784A"/>
    <w:rsid w:val="00081FF6"/>
    <w:rsid w:val="000820D6"/>
    <w:rsid w:val="00083043"/>
    <w:rsid w:val="00083D3A"/>
    <w:rsid w:val="000849DC"/>
    <w:rsid w:val="00084F59"/>
    <w:rsid w:val="000954F0"/>
    <w:rsid w:val="00095A70"/>
    <w:rsid w:val="0009610F"/>
    <w:rsid w:val="00096B35"/>
    <w:rsid w:val="00097F62"/>
    <w:rsid w:val="000A2CC9"/>
    <w:rsid w:val="000A40D3"/>
    <w:rsid w:val="000A48B8"/>
    <w:rsid w:val="000A7ED7"/>
    <w:rsid w:val="000B0BAA"/>
    <w:rsid w:val="000B502F"/>
    <w:rsid w:val="000B5166"/>
    <w:rsid w:val="000B6A6F"/>
    <w:rsid w:val="000B6D94"/>
    <w:rsid w:val="000C091D"/>
    <w:rsid w:val="000C254D"/>
    <w:rsid w:val="000C3D05"/>
    <w:rsid w:val="000C3E10"/>
    <w:rsid w:val="000C3ED8"/>
    <w:rsid w:val="000C4172"/>
    <w:rsid w:val="000C7C61"/>
    <w:rsid w:val="000D0A57"/>
    <w:rsid w:val="000D2F57"/>
    <w:rsid w:val="000D3CA0"/>
    <w:rsid w:val="000D4ACD"/>
    <w:rsid w:val="000D5953"/>
    <w:rsid w:val="000D5CA4"/>
    <w:rsid w:val="000D7BDA"/>
    <w:rsid w:val="000E3A8D"/>
    <w:rsid w:val="000E3C5E"/>
    <w:rsid w:val="000E3F21"/>
    <w:rsid w:val="000E6B85"/>
    <w:rsid w:val="000F092A"/>
    <w:rsid w:val="000F17F8"/>
    <w:rsid w:val="000F2657"/>
    <w:rsid w:val="000F3436"/>
    <w:rsid w:val="000F36E0"/>
    <w:rsid w:val="000F66C1"/>
    <w:rsid w:val="000F68E7"/>
    <w:rsid w:val="000F6D00"/>
    <w:rsid w:val="000F6F31"/>
    <w:rsid w:val="000F734F"/>
    <w:rsid w:val="0010075D"/>
    <w:rsid w:val="0010080A"/>
    <w:rsid w:val="00101A29"/>
    <w:rsid w:val="00102281"/>
    <w:rsid w:val="001023EE"/>
    <w:rsid w:val="00102B94"/>
    <w:rsid w:val="001042F8"/>
    <w:rsid w:val="00105C1B"/>
    <w:rsid w:val="001116E6"/>
    <w:rsid w:val="001127D8"/>
    <w:rsid w:val="00117F36"/>
    <w:rsid w:val="00123116"/>
    <w:rsid w:val="001251B8"/>
    <w:rsid w:val="00126092"/>
    <w:rsid w:val="00127584"/>
    <w:rsid w:val="00130858"/>
    <w:rsid w:val="001317E3"/>
    <w:rsid w:val="0013184C"/>
    <w:rsid w:val="0013356A"/>
    <w:rsid w:val="00134411"/>
    <w:rsid w:val="00134E06"/>
    <w:rsid w:val="001353F3"/>
    <w:rsid w:val="00135630"/>
    <w:rsid w:val="00137E44"/>
    <w:rsid w:val="00144399"/>
    <w:rsid w:val="0014516B"/>
    <w:rsid w:val="001454EA"/>
    <w:rsid w:val="00146032"/>
    <w:rsid w:val="001477AD"/>
    <w:rsid w:val="00151281"/>
    <w:rsid w:val="00151E81"/>
    <w:rsid w:val="0015220E"/>
    <w:rsid w:val="00153169"/>
    <w:rsid w:val="00155AD3"/>
    <w:rsid w:val="00162B43"/>
    <w:rsid w:val="0016456B"/>
    <w:rsid w:val="001649C7"/>
    <w:rsid w:val="00165D53"/>
    <w:rsid w:val="00165D82"/>
    <w:rsid w:val="001671A3"/>
    <w:rsid w:val="001676B9"/>
    <w:rsid w:val="00167E95"/>
    <w:rsid w:val="001728D0"/>
    <w:rsid w:val="00174A3E"/>
    <w:rsid w:val="00180F2F"/>
    <w:rsid w:val="0018243A"/>
    <w:rsid w:val="00182E02"/>
    <w:rsid w:val="0019031C"/>
    <w:rsid w:val="001933B2"/>
    <w:rsid w:val="00197BA7"/>
    <w:rsid w:val="00197EBC"/>
    <w:rsid w:val="001A3296"/>
    <w:rsid w:val="001A4A85"/>
    <w:rsid w:val="001A5E0B"/>
    <w:rsid w:val="001A5E10"/>
    <w:rsid w:val="001A74B6"/>
    <w:rsid w:val="001A760C"/>
    <w:rsid w:val="001A7C3D"/>
    <w:rsid w:val="001B013C"/>
    <w:rsid w:val="001B0418"/>
    <w:rsid w:val="001B0DA0"/>
    <w:rsid w:val="001B12BD"/>
    <w:rsid w:val="001B1F06"/>
    <w:rsid w:val="001B3FC7"/>
    <w:rsid w:val="001B576C"/>
    <w:rsid w:val="001B6674"/>
    <w:rsid w:val="001C0590"/>
    <w:rsid w:val="001C253E"/>
    <w:rsid w:val="001C2E21"/>
    <w:rsid w:val="001C3849"/>
    <w:rsid w:val="001C3910"/>
    <w:rsid w:val="001C690E"/>
    <w:rsid w:val="001C7A00"/>
    <w:rsid w:val="001C7FE9"/>
    <w:rsid w:val="001D1EDB"/>
    <w:rsid w:val="001D2216"/>
    <w:rsid w:val="001D3478"/>
    <w:rsid w:val="001E11A2"/>
    <w:rsid w:val="001E3771"/>
    <w:rsid w:val="001E6BA7"/>
    <w:rsid w:val="001F4538"/>
    <w:rsid w:val="001F4D48"/>
    <w:rsid w:val="001F7137"/>
    <w:rsid w:val="002006C7"/>
    <w:rsid w:val="0020194D"/>
    <w:rsid w:val="00202DC8"/>
    <w:rsid w:val="00204775"/>
    <w:rsid w:val="0021166F"/>
    <w:rsid w:val="00212983"/>
    <w:rsid w:val="00214975"/>
    <w:rsid w:val="00217144"/>
    <w:rsid w:val="00221AEA"/>
    <w:rsid w:val="00222AAB"/>
    <w:rsid w:val="0022352D"/>
    <w:rsid w:val="00224600"/>
    <w:rsid w:val="00224C12"/>
    <w:rsid w:val="00225B96"/>
    <w:rsid w:val="00226031"/>
    <w:rsid w:val="002262CA"/>
    <w:rsid w:val="00236794"/>
    <w:rsid w:val="002423A6"/>
    <w:rsid w:val="00242FDB"/>
    <w:rsid w:val="00243631"/>
    <w:rsid w:val="00243842"/>
    <w:rsid w:val="00243FC4"/>
    <w:rsid w:val="0024462A"/>
    <w:rsid w:val="00245781"/>
    <w:rsid w:val="002462A5"/>
    <w:rsid w:val="00251194"/>
    <w:rsid w:val="00252EF0"/>
    <w:rsid w:val="0025341E"/>
    <w:rsid w:val="0025417E"/>
    <w:rsid w:val="0025425F"/>
    <w:rsid w:val="0025435E"/>
    <w:rsid w:val="002579AA"/>
    <w:rsid w:val="00257FB4"/>
    <w:rsid w:val="002600BA"/>
    <w:rsid w:val="002614AD"/>
    <w:rsid w:val="00262CDB"/>
    <w:rsid w:val="00263EF2"/>
    <w:rsid w:val="00263F89"/>
    <w:rsid w:val="0026444F"/>
    <w:rsid w:val="00265BE1"/>
    <w:rsid w:val="002660C4"/>
    <w:rsid w:val="00266F41"/>
    <w:rsid w:val="00267039"/>
    <w:rsid w:val="002673C1"/>
    <w:rsid w:val="0027010E"/>
    <w:rsid w:val="0027039B"/>
    <w:rsid w:val="002704FD"/>
    <w:rsid w:val="0027170A"/>
    <w:rsid w:val="00277AFA"/>
    <w:rsid w:val="00281F98"/>
    <w:rsid w:val="00282C58"/>
    <w:rsid w:val="00282CD9"/>
    <w:rsid w:val="00282F4E"/>
    <w:rsid w:val="00285147"/>
    <w:rsid w:val="00287334"/>
    <w:rsid w:val="00292359"/>
    <w:rsid w:val="00293ADC"/>
    <w:rsid w:val="0029575B"/>
    <w:rsid w:val="002A0C43"/>
    <w:rsid w:val="002A1191"/>
    <w:rsid w:val="002A16B9"/>
    <w:rsid w:val="002A1E6C"/>
    <w:rsid w:val="002A1F51"/>
    <w:rsid w:val="002A2D35"/>
    <w:rsid w:val="002A5518"/>
    <w:rsid w:val="002A5AFA"/>
    <w:rsid w:val="002A7573"/>
    <w:rsid w:val="002B2E5B"/>
    <w:rsid w:val="002B5C36"/>
    <w:rsid w:val="002C1514"/>
    <w:rsid w:val="002C1C06"/>
    <w:rsid w:val="002C20D4"/>
    <w:rsid w:val="002C3F6D"/>
    <w:rsid w:val="002C429B"/>
    <w:rsid w:val="002D2ABA"/>
    <w:rsid w:val="002D37EF"/>
    <w:rsid w:val="002D479B"/>
    <w:rsid w:val="002D6523"/>
    <w:rsid w:val="002D67F0"/>
    <w:rsid w:val="002D6F26"/>
    <w:rsid w:val="002D7754"/>
    <w:rsid w:val="002E71DB"/>
    <w:rsid w:val="002E722B"/>
    <w:rsid w:val="002F0ACB"/>
    <w:rsid w:val="002F1ED5"/>
    <w:rsid w:val="002F7A09"/>
    <w:rsid w:val="00301669"/>
    <w:rsid w:val="00302AA6"/>
    <w:rsid w:val="0030351E"/>
    <w:rsid w:val="00303F5A"/>
    <w:rsid w:val="0030601A"/>
    <w:rsid w:val="00306E39"/>
    <w:rsid w:val="00307241"/>
    <w:rsid w:val="00307942"/>
    <w:rsid w:val="00310AD6"/>
    <w:rsid w:val="00313888"/>
    <w:rsid w:val="00314D2E"/>
    <w:rsid w:val="0031573B"/>
    <w:rsid w:val="00320565"/>
    <w:rsid w:val="00323192"/>
    <w:rsid w:val="003236A0"/>
    <w:rsid w:val="0032378E"/>
    <w:rsid w:val="00323D56"/>
    <w:rsid w:val="00325E98"/>
    <w:rsid w:val="003261F9"/>
    <w:rsid w:val="0032626D"/>
    <w:rsid w:val="00327CE9"/>
    <w:rsid w:val="003309A4"/>
    <w:rsid w:val="003334EA"/>
    <w:rsid w:val="00334014"/>
    <w:rsid w:val="00334235"/>
    <w:rsid w:val="00334F5D"/>
    <w:rsid w:val="003351F4"/>
    <w:rsid w:val="003361CB"/>
    <w:rsid w:val="00336396"/>
    <w:rsid w:val="00337BC9"/>
    <w:rsid w:val="003402D4"/>
    <w:rsid w:val="003409D4"/>
    <w:rsid w:val="003446E5"/>
    <w:rsid w:val="003447B2"/>
    <w:rsid w:val="0034513B"/>
    <w:rsid w:val="00345899"/>
    <w:rsid w:val="00345C75"/>
    <w:rsid w:val="003464AB"/>
    <w:rsid w:val="00347289"/>
    <w:rsid w:val="00347A2E"/>
    <w:rsid w:val="003506C1"/>
    <w:rsid w:val="00350764"/>
    <w:rsid w:val="003543F1"/>
    <w:rsid w:val="00354585"/>
    <w:rsid w:val="00355921"/>
    <w:rsid w:val="00357E0D"/>
    <w:rsid w:val="003607B4"/>
    <w:rsid w:val="00360C75"/>
    <w:rsid w:val="00361E89"/>
    <w:rsid w:val="003627CD"/>
    <w:rsid w:val="00365FF7"/>
    <w:rsid w:val="00366696"/>
    <w:rsid w:val="00367592"/>
    <w:rsid w:val="00370629"/>
    <w:rsid w:val="0037085D"/>
    <w:rsid w:val="003709C4"/>
    <w:rsid w:val="0037390A"/>
    <w:rsid w:val="00373CCD"/>
    <w:rsid w:val="003748AF"/>
    <w:rsid w:val="00377690"/>
    <w:rsid w:val="00380AD1"/>
    <w:rsid w:val="00380C3B"/>
    <w:rsid w:val="003823E8"/>
    <w:rsid w:val="00383796"/>
    <w:rsid w:val="00387CFA"/>
    <w:rsid w:val="003903AA"/>
    <w:rsid w:val="00391DEE"/>
    <w:rsid w:val="00392B64"/>
    <w:rsid w:val="00392E10"/>
    <w:rsid w:val="0039327B"/>
    <w:rsid w:val="00395CC2"/>
    <w:rsid w:val="003A07A0"/>
    <w:rsid w:val="003A4CC6"/>
    <w:rsid w:val="003A5F2D"/>
    <w:rsid w:val="003A62D1"/>
    <w:rsid w:val="003A6F5F"/>
    <w:rsid w:val="003A7041"/>
    <w:rsid w:val="003A7730"/>
    <w:rsid w:val="003B014B"/>
    <w:rsid w:val="003B13C0"/>
    <w:rsid w:val="003B17F8"/>
    <w:rsid w:val="003B25DF"/>
    <w:rsid w:val="003B2F10"/>
    <w:rsid w:val="003B3949"/>
    <w:rsid w:val="003B57F0"/>
    <w:rsid w:val="003B69B3"/>
    <w:rsid w:val="003B76C3"/>
    <w:rsid w:val="003C0721"/>
    <w:rsid w:val="003C1136"/>
    <w:rsid w:val="003C2AF8"/>
    <w:rsid w:val="003C7E47"/>
    <w:rsid w:val="003C7EC5"/>
    <w:rsid w:val="003D062D"/>
    <w:rsid w:val="003D0B16"/>
    <w:rsid w:val="003D103B"/>
    <w:rsid w:val="003D2ADF"/>
    <w:rsid w:val="003D4EE0"/>
    <w:rsid w:val="003D74AB"/>
    <w:rsid w:val="003E0E4E"/>
    <w:rsid w:val="003E1858"/>
    <w:rsid w:val="003E2F4D"/>
    <w:rsid w:val="003E3B15"/>
    <w:rsid w:val="003E3C96"/>
    <w:rsid w:val="003E3E7F"/>
    <w:rsid w:val="003E5B4E"/>
    <w:rsid w:val="003E5D27"/>
    <w:rsid w:val="003E71F3"/>
    <w:rsid w:val="003F1E63"/>
    <w:rsid w:val="003F2486"/>
    <w:rsid w:val="003F3E6E"/>
    <w:rsid w:val="003F478A"/>
    <w:rsid w:val="003F5A39"/>
    <w:rsid w:val="003F6FE6"/>
    <w:rsid w:val="003F71BA"/>
    <w:rsid w:val="003F7450"/>
    <w:rsid w:val="00400673"/>
    <w:rsid w:val="00400935"/>
    <w:rsid w:val="004011BE"/>
    <w:rsid w:val="00401961"/>
    <w:rsid w:val="00404619"/>
    <w:rsid w:val="004060B7"/>
    <w:rsid w:val="00407152"/>
    <w:rsid w:val="004077DC"/>
    <w:rsid w:val="00413970"/>
    <w:rsid w:val="00413B2C"/>
    <w:rsid w:val="00415E98"/>
    <w:rsid w:val="00416C6D"/>
    <w:rsid w:val="00420476"/>
    <w:rsid w:val="00421A61"/>
    <w:rsid w:val="00422BFB"/>
    <w:rsid w:val="00423243"/>
    <w:rsid w:val="004234FA"/>
    <w:rsid w:val="00423B7E"/>
    <w:rsid w:val="00424122"/>
    <w:rsid w:val="00425E0E"/>
    <w:rsid w:val="004263A9"/>
    <w:rsid w:val="0043081F"/>
    <w:rsid w:val="00430DBA"/>
    <w:rsid w:val="00440E94"/>
    <w:rsid w:val="00442988"/>
    <w:rsid w:val="00443641"/>
    <w:rsid w:val="00443F4F"/>
    <w:rsid w:val="004446F3"/>
    <w:rsid w:val="004460A1"/>
    <w:rsid w:val="00446360"/>
    <w:rsid w:val="00446683"/>
    <w:rsid w:val="00447944"/>
    <w:rsid w:val="004514A3"/>
    <w:rsid w:val="00451C08"/>
    <w:rsid w:val="00451DE5"/>
    <w:rsid w:val="004525DD"/>
    <w:rsid w:val="00456CFD"/>
    <w:rsid w:val="0046030F"/>
    <w:rsid w:val="00461179"/>
    <w:rsid w:val="00461BA9"/>
    <w:rsid w:val="00463E46"/>
    <w:rsid w:val="004649F9"/>
    <w:rsid w:val="00466440"/>
    <w:rsid w:val="00467A1E"/>
    <w:rsid w:val="00467B8A"/>
    <w:rsid w:val="00471F65"/>
    <w:rsid w:val="004732B3"/>
    <w:rsid w:val="0047489A"/>
    <w:rsid w:val="004760EF"/>
    <w:rsid w:val="00480138"/>
    <w:rsid w:val="004815A0"/>
    <w:rsid w:val="004822EA"/>
    <w:rsid w:val="00484471"/>
    <w:rsid w:val="00485D43"/>
    <w:rsid w:val="00486D8E"/>
    <w:rsid w:val="00486EB5"/>
    <w:rsid w:val="00490304"/>
    <w:rsid w:val="00491868"/>
    <w:rsid w:val="0049395A"/>
    <w:rsid w:val="00494229"/>
    <w:rsid w:val="0049449F"/>
    <w:rsid w:val="004945F8"/>
    <w:rsid w:val="00496032"/>
    <w:rsid w:val="004A0162"/>
    <w:rsid w:val="004A0C83"/>
    <w:rsid w:val="004A1152"/>
    <w:rsid w:val="004A1558"/>
    <w:rsid w:val="004A1DC9"/>
    <w:rsid w:val="004A218E"/>
    <w:rsid w:val="004A3F94"/>
    <w:rsid w:val="004A4DF8"/>
    <w:rsid w:val="004A54EC"/>
    <w:rsid w:val="004A6BC9"/>
    <w:rsid w:val="004A6CD5"/>
    <w:rsid w:val="004A748F"/>
    <w:rsid w:val="004A74DB"/>
    <w:rsid w:val="004A78CA"/>
    <w:rsid w:val="004B045E"/>
    <w:rsid w:val="004B3340"/>
    <w:rsid w:val="004B4214"/>
    <w:rsid w:val="004B544E"/>
    <w:rsid w:val="004C1AEA"/>
    <w:rsid w:val="004C2EAE"/>
    <w:rsid w:val="004C48CE"/>
    <w:rsid w:val="004C4B82"/>
    <w:rsid w:val="004C5950"/>
    <w:rsid w:val="004C5C53"/>
    <w:rsid w:val="004C6D9A"/>
    <w:rsid w:val="004C7122"/>
    <w:rsid w:val="004D2120"/>
    <w:rsid w:val="004D2850"/>
    <w:rsid w:val="004D39FA"/>
    <w:rsid w:val="004D3DF3"/>
    <w:rsid w:val="004D5B6F"/>
    <w:rsid w:val="004D766C"/>
    <w:rsid w:val="004E0392"/>
    <w:rsid w:val="004E2490"/>
    <w:rsid w:val="004E260F"/>
    <w:rsid w:val="004E3D42"/>
    <w:rsid w:val="004E3ECB"/>
    <w:rsid w:val="004E4867"/>
    <w:rsid w:val="004F1696"/>
    <w:rsid w:val="004F4293"/>
    <w:rsid w:val="004F4D6B"/>
    <w:rsid w:val="004F6452"/>
    <w:rsid w:val="004F6538"/>
    <w:rsid w:val="004F6E99"/>
    <w:rsid w:val="005002AA"/>
    <w:rsid w:val="0050241A"/>
    <w:rsid w:val="005037FE"/>
    <w:rsid w:val="00504DE6"/>
    <w:rsid w:val="005074CC"/>
    <w:rsid w:val="00507B62"/>
    <w:rsid w:val="00507E2E"/>
    <w:rsid w:val="00510308"/>
    <w:rsid w:val="005128BA"/>
    <w:rsid w:val="00512984"/>
    <w:rsid w:val="00512BF5"/>
    <w:rsid w:val="005166AC"/>
    <w:rsid w:val="00516972"/>
    <w:rsid w:val="00522350"/>
    <w:rsid w:val="005273F2"/>
    <w:rsid w:val="0052788F"/>
    <w:rsid w:val="005328CF"/>
    <w:rsid w:val="00537933"/>
    <w:rsid w:val="00540A44"/>
    <w:rsid w:val="00541E27"/>
    <w:rsid w:val="00543B4A"/>
    <w:rsid w:val="00544639"/>
    <w:rsid w:val="00544D6F"/>
    <w:rsid w:val="005454C8"/>
    <w:rsid w:val="00545910"/>
    <w:rsid w:val="005463FE"/>
    <w:rsid w:val="005479A8"/>
    <w:rsid w:val="00547B08"/>
    <w:rsid w:val="00551A53"/>
    <w:rsid w:val="00555EFA"/>
    <w:rsid w:val="00556374"/>
    <w:rsid w:val="00557202"/>
    <w:rsid w:val="00564D77"/>
    <w:rsid w:val="005654C6"/>
    <w:rsid w:val="00566B71"/>
    <w:rsid w:val="0056716E"/>
    <w:rsid w:val="00572348"/>
    <w:rsid w:val="00576418"/>
    <w:rsid w:val="005812E9"/>
    <w:rsid w:val="005816A2"/>
    <w:rsid w:val="00581D15"/>
    <w:rsid w:val="005836A6"/>
    <w:rsid w:val="00583D7F"/>
    <w:rsid w:val="00585AFC"/>
    <w:rsid w:val="005872D8"/>
    <w:rsid w:val="00590B66"/>
    <w:rsid w:val="00595970"/>
    <w:rsid w:val="0059608E"/>
    <w:rsid w:val="0059694A"/>
    <w:rsid w:val="00597667"/>
    <w:rsid w:val="005A476B"/>
    <w:rsid w:val="005A5ACC"/>
    <w:rsid w:val="005A5C07"/>
    <w:rsid w:val="005A74D6"/>
    <w:rsid w:val="005A7DAF"/>
    <w:rsid w:val="005B2362"/>
    <w:rsid w:val="005B4978"/>
    <w:rsid w:val="005B5297"/>
    <w:rsid w:val="005B5F53"/>
    <w:rsid w:val="005C025C"/>
    <w:rsid w:val="005C0A2F"/>
    <w:rsid w:val="005C103B"/>
    <w:rsid w:val="005C506C"/>
    <w:rsid w:val="005C5A43"/>
    <w:rsid w:val="005C624D"/>
    <w:rsid w:val="005D1239"/>
    <w:rsid w:val="005D166A"/>
    <w:rsid w:val="005D41C1"/>
    <w:rsid w:val="005D45E0"/>
    <w:rsid w:val="005D487F"/>
    <w:rsid w:val="005D4DDB"/>
    <w:rsid w:val="005D4FB8"/>
    <w:rsid w:val="005E1F8C"/>
    <w:rsid w:val="005E5813"/>
    <w:rsid w:val="005F0733"/>
    <w:rsid w:val="005F0DA9"/>
    <w:rsid w:val="005F24C8"/>
    <w:rsid w:val="005F5D65"/>
    <w:rsid w:val="0060103A"/>
    <w:rsid w:val="006062B8"/>
    <w:rsid w:val="00606EEB"/>
    <w:rsid w:val="006116E8"/>
    <w:rsid w:val="00611B18"/>
    <w:rsid w:val="006140DD"/>
    <w:rsid w:val="00616147"/>
    <w:rsid w:val="0061717F"/>
    <w:rsid w:val="00617898"/>
    <w:rsid w:val="00617A43"/>
    <w:rsid w:val="00623D16"/>
    <w:rsid w:val="00625D6B"/>
    <w:rsid w:val="0062613E"/>
    <w:rsid w:val="00627BD3"/>
    <w:rsid w:val="00627D13"/>
    <w:rsid w:val="00627DA5"/>
    <w:rsid w:val="006309CB"/>
    <w:rsid w:val="00631E0C"/>
    <w:rsid w:val="00632B1D"/>
    <w:rsid w:val="006372CF"/>
    <w:rsid w:val="006377FB"/>
    <w:rsid w:val="00640FFF"/>
    <w:rsid w:val="00642D3B"/>
    <w:rsid w:val="00643121"/>
    <w:rsid w:val="0064375D"/>
    <w:rsid w:val="00646098"/>
    <w:rsid w:val="0064618F"/>
    <w:rsid w:val="00650297"/>
    <w:rsid w:val="00650509"/>
    <w:rsid w:val="0065063D"/>
    <w:rsid w:val="006511B2"/>
    <w:rsid w:val="00651555"/>
    <w:rsid w:val="0065233F"/>
    <w:rsid w:val="006526B6"/>
    <w:rsid w:val="00652D89"/>
    <w:rsid w:val="00654171"/>
    <w:rsid w:val="00654F0E"/>
    <w:rsid w:val="00655872"/>
    <w:rsid w:val="00656AB7"/>
    <w:rsid w:val="006573D0"/>
    <w:rsid w:val="00657AF4"/>
    <w:rsid w:val="00660C65"/>
    <w:rsid w:val="00662F25"/>
    <w:rsid w:val="00665A03"/>
    <w:rsid w:val="00665FC1"/>
    <w:rsid w:val="006662D3"/>
    <w:rsid w:val="00667336"/>
    <w:rsid w:val="0067007B"/>
    <w:rsid w:val="00671A10"/>
    <w:rsid w:val="00672F08"/>
    <w:rsid w:val="00673D61"/>
    <w:rsid w:val="0067629F"/>
    <w:rsid w:val="006776E0"/>
    <w:rsid w:val="00680D46"/>
    <w:rsid w:val="006823D8"/>
    <w:rsid w:val="00683019"/>
    <w:rsid w:val="0068487B"/>
    <w:rsid w:val="00684C17"/>
    <w:rsid w:val="00684F97"/>
    <w:rsid w:val="00685EBD"/>
    <w:rsid w:val="00686346"/>
    <w:rsid w:val="0069003A"/>
    <w:rsid w:val="006929E4"/>
    <w:rsid w:val="00692E0B"/>
    <w:rsid w:val="0069334B"/>
    <w:rsid w:val="00693889"/>
    <w:rsid w:val="006941C4"/>
    <w:rsid w:val="00694D32"/>
    <w:rsid w:val="00695FE9"/>
    <w:rsid w:val="006965F3"/>
    <w:rsid w:val="00696F8C"/>
    <w:rsid w:val="006A691D"/>
    <w:rsid w:val="006B25B5"/>
    <w:rsid w:val="006B42FC"/>
    <w:rsid w:val="006B5A7C"/>
    <w:rsid w:val="006B6A14"/>
    <w:rsid w:val="006B74FD"/>
    <w:rsid w:val="006C18C1"/>
    <w:rsid w:val="006C3E45"/>
    <w:rsid w:val="006C535D"/>
    <w:rsid w:val="006C675E"/>
    <w:rsid w:val="006C681C"/>
    <w:rsid w:val="006C7935"/>
    <w:rsid w:val="006D0678"/>
    <w:rsid w:val="006D13AE"/>
    <w:rsid w:val="006D1A28"/>
    <w:rsid w:val="006D1FF7"/>
    <w:rsid w:val="006D21BA"/>
    <w:rsid w:val="006D22CD"/>
    <w:rsid w:val="006D342B"/>
    <w:rsid w:val="006D5F06"/>
    <w:rsid w:val="006D60F8"/>
    <w:rsid w:val="006D7375"/>
    <w:rsid w:val="006E04C0"/>
    <w:rsid w:val="006E24BA"/>
    <w:rsid w:val="006E4000"/>
    <w:rsid w:val="006E5195"/>
    <w:rsid w:val="006E5D57"/>
    <w:rsid w:val="006E67BA"/>
    <w:rsid w:val="006E69F5"/>
    <w:rsid w:val="006E6DD1"/>
    <w:rsid w:val="006F185E"/>
    <w:rsid w:val="006F2881"/>
    <w:rsid w:val="00701485"/>
    <w:rsid w:val="007038A8"/>
    <w:rsid w:val="00703F93"/>
    <w:rsid w:val="00705BCA"/>
    <w:rsid w:val="0071055C"/>
    <w:rsid w:val="0071105D"/>
    <w:rsid w:val="00711672"/>
    <w:rsid w:val="00712F9E"/>
    <w:rsid w:val="007132CE"/>
    <w:rsid w:val="0071512F"/>
    <w:rsid w:val="007153B2"/>
    <w:rsid w:val="00715AF6"/>
    <w:rsid w:val="007174A1"/>
    <w:rsid w:val="00717B20"/>
    <w:rsid w:val="00720925"/>
    <w:rsid w:val="0072196A"/>
    <w:rsid w:val="00723302"/>
    <w:rsid w:val="00724C58"/>
    <w:rsid w:val="00724F36"/>
    <w:rsid w:val="007260BE"/>
    <w:rsid w:val="00726A64"/>
    <w:rsid w:val="0072716A"/>
    <w:rsid w:val="00730AC8"/>
    <w:rsid w:val="00731A49"/>
    <w:rsid w:val="00732F12"/>
    <w:rsid w:val="007342CB"/>
    <w:rsid w:val="007344D5"/>
    <w:rsid w:val="00734D75"/>
    <w:rsid w:val="00736B38"/>
    <w:rsid w:val="00736C61"/>
    <w:rsid w:val="007375E0"/>
    <w:rsid w:val="00744F39"/>
    <w:rsid w:val="00747100"/>
    <w:rsid w:val="007476FC"/>
    <w:rsid w:val="007479E1"/>
    <w:rsid w:val="00752916"/>
    <w:rsid w:val="00753B70"/>
    <w:rsid w:val="00755693"/>
    <w:rsid w:val="00756F22"/>
    <w:rsid w:val="00757B74"/>
    <w:rsid w:val="0076019E"/>
    <w:rsid w:val="00761527"/>
    <w:rsid w:val="00761C17"/>
    <w:rsid w:val="0076293C"/>
    <w:rsid w:val="007638B9"/>
    <w:rsid w:val="00764E7B"/>
    <w:rsid w:val="00765005"/>
    <w:rsid w:val="00766298"/>
    <w:rsid w:val="00767EB4"/>
    <w:rsid w:val="00767FF8"/>
    <w:rsid w:val="0077309F"/>
    <w:rsid w:val="00776988"/>
    <w:rsid w:val="00776C4A"/>
    <w:rsid w:val="00777001"/>
    <w:rsid w:val="00780C97"/>
    <w:rsid w:val="007811CB"/>
    <w:rsid w:val="00782FFB"/>
    <w:rsid w:val="007830B9"/>
    <w:rsid w:val="0078710F"/>
    <w:rsid w:val="007872BC"/>
    <w:rsid w:val="007873F1"/>
    <w:rsid w:val="00796438"/>
    <w:rsid w:val="00796BCC"/>
    <w:rsid w:val="00797A09"/>
    <w:rsid w:val="007A37F7"/>
    <w:rsid w:val="007A447E"/>
    <w:rsid w:val="007B2C7B"/>
    <w:rsid w:val="007B2C82"/>
    <w:rsid w:val="007B2D8B"/>
    <w:rsid w:val="007B304D"/>
    <w:rsid w:val="007B34A2"/>
    <w:rsid w:val="007B3C3A"/>
    <w:rsid w:val="007B4F63"/>
    <w:rsid w:val="007B5EA8"/>
    <w:rsid w:val="007B6F0C"/>
    <w:rsid w:val="007B792A"/>
    <w:rsid w:val="007C006F"/>
    <w:rsid w:val="007C25CD"/>
    <w:rsid w:val="007D085E"/>
    <w:rsid w:val="007D2F90"/>
    <w:rsid w:val="007D7FCC"/>
    <w:rsid w:val="007E00AE"/>
    <w:rsid w:val="007E282C"/>
    <w:rsid w:val="007E6B24"/>
    <w:rsid w:val="007F01B4"/>
    <w:rsid w:val="007F65F1"/>
    <w:rsid w:val="007F6AFD"/>
    <w:rsid w:val="007F7670"/>
    <w:rsid w:val="008006ED"/>
    <w:rsid w:val="00800917"/>
    <w:rsid w:val="008012D1"/>
    <w:rsid w:val="00801759"/>
    <w:rsid w:val="00801A9D"/>
    <w:rsid w:val="00802937"/>
    <w:rsid w:val="0080401C"/>
    <w:rsid w:val="00804AC0"/>
    <w:rsid w:val="00805B8C"/>
    <w:rsid w:val="00805F59"/>
    <w:rsid w:val="00806051"/>
    <w:rsid w:val="0080694D"/>
    <w:rsid w:val="00806976"/>
    <w:rsid w:val="00810911"/>
    <w:rsid w:val="008113B8"/>
    <w:rsid w:val="00812AEC"/>
    <w:rsid w:val="00813467"/>
    <w:rsid w:val="0081515E"/>
    <w:rsid w:val="008174E2"/>
    <w:rsid w:val="008204B4"/>
    <w:rsid w:val="00823B9F"/>
    <w:rsid w:val="00824598"/>
    <w:rsid w:val="008266E0"/>
    <w:rsid w:val="00827376"/>
    <w:rsid w:val="00827BC8"/>
    <w:rsid w:val="00827D0E"/>
    <w:rsid w:val="0083022E"/>
    <w:rsid w:val="00830305"/>
    <w:rsid w:val="00833D32"/>
    <w:rsid w:val="00837553"/>
    <w:rsid w:val="00840738"/>
    <w:rsid w:val="008409C8"/>
    <w:rsid w:val="00842D5D"/>
    <w:rsid w:val="008451CA"/>
    <w:rsid w:val="008507B0"/>
    <w:rsid w:val="00851127"/>
    <w:rsid w:val="00851BC8"/>
    <w:rsid w:val="008527D0"/>
    <w:rsid w:val="00855558"/>
    <w:rsid w:val="00855CA6"/>
    <w:rsid w:val="00857CAD"/>
    <w:rsid w:val="00864715"/>
    <w:rsid w:val="00866EB0"/>
    <w:rsid w:val="00866F85"/>
    <w:rsid w:val="0087211A"/>
    <w:rsid w:val="008738C4"/>
    <w:rsid w:val="008745F6"/>
    <w:rsid w:val="0087495C"/>
    <w:rsid w:val="00875672"/>
    <w:rsid w:val="0087704C"/>
    <w:rsid w:val="008855F0"/>
    <w:rsid w:val="008869F2"/>
    <w:rsid w:val="008907E1"/>
    <w:rsid w:val="008909FC"/>
    <w:rsid w:val="00891400"/>
    <w:rsid w:val="00896F75"/>
    <w:rsid w:val="00897AEF"/>
    <w:rsid w:val="008A1AAC"/>
    <w:rsid w:val="008A2DCF"/>
    <w:rsid w:val="008A31A9"/>
    <w:rsid w:val="008A3661"/>
    <w:rsid w:val="008A3D07"/>
    <w:rsid w:val="008A3FB7"/>
    <w:rsid w:val="008A4C3C"/>
    <w:rsid w:val="008B1FB6"/>
    <w:rsid w:val="008B2FAF"/>
    <w:rsid w:val="008B3A8F"/>
    <w:rsid w:val="008B3CD0"/>
    <w:rsid w:val="008B4485"/>
    <w:rsid w:val="008B4804"/>
    <w:rsid w:val="008B5911"/>
    <w:rsid w:val="008B6158"/>
    <w:rsid w:val="008B79F3"/>
    <w:rsid w:val="008C0DF3"/>
    <w:rsid w:val="008C12B8"/>
    <w:rsid w:val="008C4FE9"/>
    <w:rsid w:val="008D0E72"/>
    <w:rsid w:val="008D23F8"/>
    <w:rsid w:val="008D3287"/>
    <w:rsid w:val="008D3733"/>
    <w:rsid w:val="008D5C4A"/>
    <w:rsid w:val="008D6763"/>
    <w:rsid w:val="008D6A8E"/>
    <w:rsid w:val="008E262C"/>
    <w:rsid w:val="008E357A"/>
    <w:rsid w:val="008E64F7"/>
    <w:rsid w:val="008F16E1"/>
    <w:rsid w:val="008F180E"/>
    <w:rsid w:val="008F2E93"/>
    <w:rsid w:val="008F2FA1"/>
    <w:rsid w:val="008F3CA9"/>
    <w:rsid w:val="008F4CE5"/>
    <w:rsid w:val="008F4E31"/>
    <w:rsid w:val="008F7950"/>
    <w:rsid w:val="0090144D"/>
    <w:rsid w:val="00903B68"/>
    <w:rsid w:val="009075B5"/>
    <w:rsid w:val="0091203D"/>
    <w:rsid w:val="00913DEB"/>
    <w:rsid w:val="0091401E"/>
    <w:rsid w:val="00914222"/>
    <w:rsid w:val="00914D48"/>
    <w:rsid w:val="009162C4"/>
    <w:rsid w:val="009173BC"/>
    <w:rsid w:val="009174B7"/>
    <w:rsid w:val="0092242E"/>
    <w:rsid w:val="00922CF5"/>
    <w:rsid w:val="00927F6D"/>
    <w:rsid w:val="00931E66"/>
    <w:rsid w:val="009322C9"/>
    <w:rsid w:val="009339B7"/>
    <w:rsid w:val="0093507C"/>
    <w:rsid w:val="009352AE"/>
    <w:rsid w:val="0094042B"/>
    <w:rsid w:val="00940D9F"/>
    <w:rsid w:val="00941002"/>
    <w:rsid w:val="00942052"/>
    <w:rsid w:val="009433BF"/>
    <w:rsid w:val="009439D2"/>
    <w:rsid w:val="009451D8"/>
    <w:rsid w:val="00945354"/>
    <w:rsid w:val="009453A6"/>
    <w:rsid w:val="00947485"/>
    <w:rsid w:val="009518DB"/>
    <w:rsid w:val="00951D37"/>
    <w:rsid w:val="00952008"/>
    <w:rsid w:val="009607C4"/>
    <w:rsid w:val="00960991"/>
    <w:rsid w:val="00962A3B"/>
    <w:rsid w:val="009646E2"/>
    <w:rsid w:val="00964953"/>
    <w:rsid w:val="00964E99"/>
    <w:rsid w:val="009655E3"/>
    <w:rsid w:val="009657D6"/>
    <w:rsid w:val="00966657"/>
    <w:rsid w:val="00970A37"/>
    <w:rsid w:val="0097143A"/>
    <w:rsid w:val="0097168D"/>
    <w:rsid w:val="00971AF6"/>
    <w:rsid w:val="00973F2C"/>
    <w:rsid w:val="00974008"/>
    <w:rsid w:val="0097449F"/>
    <w:rsid w:val="00976B58"/>
    <w:rsid w:val="009773B7"/>
    <w:rsid w:val="0097746C"/>
    <w:rsid w:val="00980509"/>
    <w:rsid w:val="00982AD0"/>
    <w:rsid w:val="00983085"/>
    <w:rsid w:val="00983C51"/>
    <w:rsid w:val="00983E95"/>
    <w:rsid w:val="00984A97"/>
    <w:rsid w:val="00991CA3"/>
    <w:rsid w:val="00992AC5"/>
    <w:rsid w:val="00992BBA"/>
    <w:rsid w:val="009945E4"/>
    <w:rsid w:val="00995CC9"/>
    <w:rsid w:val="009962C8"/>
    <w:rsid w:val="00997571"/>
    <w:rsid w:val="00997AB9"/>
    <w:rsid w:val="009A1430"/>
    <w:rsid w:val="009A498A"/>
    <w:rsid w:val="009A4CC5"/>
    <w:rsid w:val="009A5358"/>
    <w:rsid w:val="009A5A17"/>
    <w:rsid w:val="009A5AD4"/>
    <w:rsid w:val="009A6D68"/>
    <w:rsid w:val="009A7560"/>
    <w:rsid w:val="009A79AF"/>
    <w:rsid w:val="009B12DF"/>
    <w:rsid w:val="009B32A1"/>
    <w:rsid w:val="009B392C"/>
    <w:rsid w:val="009B40C4"/>
    <w:rsid w:val="009B427E"/>
    <w:rsid w:val="009B4473"/>
    <w:rsid w:val="009B4D10"/>
    <w:rsid w:val="009B58D5"/>
    <w:rsid w:val="009B6C4E"/>
    <w:rsid w:val="009B6EB8"/>
    <w:rsid w:val="009B7B1B"/>
    <w:rsid w:val="009C01E1"/>
    <w:rsid w:val="009C074D"/>
    <w:rsid w:val="009C0DC8"/>
    <w:rsid w:val="009C504C"/>
    <w:rsid w:val="009C6AEF"/>
    <w:rsid w:val="009D131B"/>
    <w:rsid w:val="009D1922"/>
    <w:rsid w:val="009D1C11"/>
    <w:rsid w:val="009D6483"/>
    <w:rsid w:val="009D6900"/>
    <w:rsid w:val="009D6FD0"/>
    <w:rsid w:val="009E2FBD"/>
    <w:rsid w:val="009E559A"/>
    <w:rsid w:val="009E6062"/>
    <w:rsid w:val="009E7EBF"/>
    <w:rsid w:val="009F099A"/>
    <w:rsid w:val="009F1B4B"/>
    <w:rsid w:val="009F50A9"/>
    <w:rsid w:val="009F6819"/>
    <w:rsid w:val="00A0171D"/>
    <w:rsid w:val="00A025F7"/>
    <w:rsid w:val="00A02EA7"/>
    <w:rsid w:val="00A03133"/>
    <w:rsid w:val="00A03996"/>
    <w:rsid w:val="00A03CE6"/>
    <w:rsid w:val="00A06B55"/>
    <w:rsid w:val="00A07D3B"/>
    <w:rsid w:val="00A130C5"/>
    <w:rsid w:val="00A1397B"/>
    <w:rsid w:val="00A168B3"/>
    <w:rsid w:val="00A17162"/>
    <w:rsid w:val="00A17958"/>
    <w:rsid w:val="00A17C5D"/>
    <w:rsid w:val="00A2541F"/>
    <w:rsid w:val="00A25EAA"/>
    <w:rsid w:val="00A25F88"/>
    <w:rsid w:val="00A264A0"/>
    <w:rsid w:val="00A267E4"/>
    <w:rsid w:val="00A26C82"/>
    <w:rsid w:val="00A30692"/>
    <w:rsid w:val="00A32331"/>
    <w:rsid w:val="00A370A0"/>
    <w:rsid w:val="00A4063C"/>
    <w:rsid w:val="00A40E05"/>
    <w:rsid w:val="00A41F6E"/>
    <w:rsid w:val="00A42812"/>
    <w:rsid w:val="00A44C21"/>
    <w:rsid w:val="00A4530F"/>
    <w:rsid w:val="00A46505"/>
    <w:rsid w:val="00A470D9"/>
    <w:rsid w:val="00A47978"/>
    <w:rsid w:val="00A47F89"/>
    <w:rsid w:val="00A5184D"/>
    <w:rsid w:val="00A519CF"/>
    <w:rsid w:val="00A5267C"/>
    <w:rsid w:val="00A528CC"/>
    <w:rsid w:val="00A53AC9"/>
    <w:rsid w:val="00A5680E"/>
    <w:rsid w:val="00A6095F"/>
    <w:rsid w:val="00A60BBC"/>
    <w:rsid w:val="00A60D64"/>
    <w:rsid w:val="00A6220A"/>
    <w:rsid w:val="00A63612"/>
    <w:rsid w:val="00A63633"/>
    <w:rsid w:val="00A65DC8"/>
    <w:rsid w:val="00A6667C"/>
    <w:rsid w:val="00A66AD5"/>
    <w:rsid w:val="00A67971"/>
    <w:rsid w:val="00A71070"/>
    <w:rsid w:val="00A720E9"/>
    <w:rsid w:val="00A72D0D"/>
    <w:rsid w:val="00A73EB0"/>
    <w:rsid w:val="00A7485F"/>
    <w:rsid w:val="00A74862"/>
    <w:rsid w:val="00A76E79"/>
    <w:rsid w:val="00A8201B"/>
    <w:rsid w:val="00A8248A"/>
    <w:rsid w:val="00A828A8"/>
    <w:rsid w:val="00A86BDE"/>
    <w:rsid w:val="00A87BEE"/>
    <w:rsid w:val="00A93B7B"/>
    <w:rsid w:val="00A9471B"/>
    <w:rsid w:val="00A95518"/>
    <w:rsid w:val="00A97306"/>
    <w:rsid w:val="00AA0405"/>
    <w:rsid w:val="00AA2BDD"/>
    <w:rsid w:val="00AA3ADE"/>
    <w:rsid w:val="00AA678B"/>
    <w:rsid w:val="00AA72CC"/>
    <w:rsid w:val="00AA7F4D"/>
    <w:rsid w:val="00AB0063"/>
    <w:rsid w:val="00AB1A56"/>
    <w:rsid w:val="00AB23A5"/>
    <w:rsid w:val="00AB6CF5"/>
    <w:rsid w:val="00AC014B"/>
    <w:rsid w:val="00AC0A5D"/>
    <w:rsid w:val="00AC0EAD"/>
    <w:rsid w:val="00AC1949"/>
    <w:rsid w:val="00AC20FC"/>
    <w:rsid w:val="00AC2273"/>
    <w:rsid w:val="00AC24E8"/>
    <w:rsid w:val="00AC4500"/>
    <w:rsid w:val="00AD5D32"/>
    <w:rsid w:val="00AD6DE9"/>
    <w:rsid w:val="00AE1521"/>
    <w:rsid w:val="00AE4542"/>
    <w:rsid w:val="00AE4EC6"/>
    <w:rsid w:val="00AF1DC7"/>
    <w:rsid w:val="00AF2AA7"/>
    <w:rsid w:val="00AF30B1"/>
    <w:rsid w:val="00AF4482"/>
    <w:rsid w:val="00AF564A"/>
    <w:rsid w:val="00B00047"/>
    <w:rsid w:val="00B00EC9"/>
    <w:rsid w:val="00B017BA"/>
    <w:rsid w:val="00B02F63"/>
    <w:rsid w:val="00B03344"/>
    <w:rsid w:val="00B070CC"/>
    <w:rsid w:val="00B076A0"/>
    <w:rsid w:val="00B1213F"/>
    <w:rsid w:val="00B17626"/>
    <w:rsid w:val="00B17FB5"/>
    <w:rsid w:val="00B21123"/>
    <w:rsid w:val="00B21719"/>
    <w:rsid w:val="00B26C62"/>
    <w:rsid w:val="00B3160D"/>
    <w:rsid w:val="00B33DC6"/>
    <w:rsid w:val="00B34DCC"/>
    <w:rsid w:val="00B357E9"/>
    <w:rsid w:val="00B44B95"/>
    <w:rsid w:val="00B44C84"/>
    <w:rsid w:val="00B4777A"/>
    <w:rsid w:val="00B507FA"/>
    <w:rsid w:val="00B50A7D"/>
    <w:rsid w:val="00B50D9D"/>
    <w:rsid w:val="00B516D0"/>
    <w:rsid w:val="00B51E3C"/>
    <w:rsid w:val="00B53222"/>
    <w:rsid w:val="00B53518"/>
    <w:rsid w:val="00B53D30"/>
    <w:rsid w:val="00B54F1A"/>
    <w:rsid w:val="00B55C14"/>
    <w:rsid w:val="00B5607D"/>
    <w:rsid w:val="00B60E89"/>
    <w:rsid w:val="00B612A2"/>
    <w:rsid w:val="00B612C9"/>
    <w:rsid w:val="00B61492"/>
    <w:rsid w:val="00B622F0"/>
    <w:rsid w:val="00B6287A"/>
    <w:rsid w:val="00B64149"/>
    <w:rsid w:val="00B6437E"/>
    <w:rsid w:val="00B64580"/>
    <w:rsid w:val="00B65435"/>
    <w:rsid w:val="00B65F03"/>
    <w:rsid w:val="00B66439"/>
    <w:rsid w:val="00B66595"/>
    <w:rsid w:val="00B66C87"/>
    <w:rsid w:val="00B7001D"/>
    <w:rsid w:val="00B70A3E"/>
    <w:rsid w:val="00B72401"/>
    <w:rsid w:val="00B741F3"/>
    <w:rsid w:val="00B74C6A"/>
    <w:rsid w:val="00B74DC8"/>
    <w:rsid w:val="00B75C98"/>
    <w:rsid w:val="00B77797"/>
    <w:rsid w:val="00B77D86"/>
    <w:rsid w:val="00B80340"/>
    <w:rsid w:val="00B8138D"/>
    <w:rsid w:val="00B81913"/>
    <w:rsid w:val="00B8300E"/>
    <w:rsid w:val="00B832CF"/>
    <w:rsid w:val="00B85BB5"/>
    <w:rsid w:val="00B87D6E"/>
    <w:rsid w:val="00B917ED"/>
    <w:rsid w:val="00B9267F"/>
    <w:rsid w:val="00B92953"/>
    <w:rsid w:val="00B92E4D"/>
    <w:rsid w:val="00B962DD"/>
    <w:rsid w:val="00BA0CC5"/>
    <w:rsid w:val="00BA15EA"/>
    <w:rsid w:val="00BA2A6E"/>
    <w:rsid w:val="00BA35E9"/>
    <w:rsid w:val="00BA3906"/>
    <w:rsid w:val="00BA410C"/>
    <w:rsid w:val="00BA4B69"/>
    <w:rsid w:val="00BA4EB3"/>
    <w:rsid w:val="00BA4EF5"/>
    <w:rsid w:val="00BA507B"/>
    <w:rsid w:val="00BA74C4"/>
    <w:rsid w:val="00BB317B"/>
    <w:rsid w:val="00BB5528"/>
    <w:rsid w:val="00BC0802"/>
    <w:rsid w:val="00BC0CB8"/>
    <w:rsid w:val="00BC132F"/>
    <w:rsid w:val="00BC19A8"/>
    <w:rsid w:val="00BC19C9"/>
    <w:rsid w:val="00BC2071"/>
    <w:rsid w:val="00BC237D"/>
    <w:rsid w:val="00BC30CB"/>
    <w:rsid w:val="00BC5242"/>
    <w:rsid w:val="00BC5247"/>
    <w:rsid w:val="00BC52D8"/>
    <w:rsid w:val="00BC56CE"/>
    <w:rsid w:val="00BD04F8"/>
    <w:rsid w:val="00BD4951"/>
    <w:rsid w:val="00BD57E8"/>
    <w:rsid w:val="00BD5901"/>
    <w:rsid w:val="00BD6200"/>
    <w:rsid w:val="00BD6A64"/>
    <w:rsid w:val="00BE0B8B"/>
    <w:rsid w:val="00BE0ED5"/>
    <w:rsid w:val="00BE1588"/>
    <w:rsid w:val="00BE35B1"/>
    <w:rsid w:val="00BE42D2"/>
    <w:rsid w:val="00BE5BE0"/>
    <w:rsid w:val="00BE6BCE"/>
    <w:rsid w:val="00BF0F43"/>
    <w:rsid w:val="00BF1AE0"/>
    <w:rsid w:val="00BF24DC"/>
    <w:rsid w:val="00BF364A"/>
    <w:rsid w:val="00BF4624"/>
    <w:rsid w:val="00BF4AF9"/>
    <w:rsid w:val="00C0040C"/>
    <w:rsid w:val="00C004E8"/>
    <w:rsid w:val="00C010A1"/>
    <w:rsid w:val="00C03852"/>
    <w:rsid w:val="00C03F4A"/>
    <w:rsid w:val="00C05455"/>
    <w:rsid w:val="00C103F8"/>
    <w:rsid w:val="00C1207C"/>
    <w:rsid w:val="00C146B9"/>
    <w:rsid w:val="00C1576B"/>
    <w:rsid w:val="00C15C57"/>
    <w:rsid w:val="00C15EF5"/>
    <w:rsid w:val="00C163D0"/>
    <w:rsid w:val="00C16C7B"/>
    <w:rsid w:val="00C17CDE"/>
    <w:rsid w:val="00C17ECE"/>
    <w:rsid w:val="00C22AFC"/>
    <w:rsid w:val="00C24472"/>
    <w:rsid w:val="00C244DE"/>
    <w:rsid w:val="00C26EBA"/>
    <w:rsid w:val="00C27833"/>
    <w:rsid w:val="00C27878"/>
    <w:rsid w:val="00C27CC9"/>
    <w:rsid w:val="00C3066D"/>
    <w:rsid w:val="00C40962"/>
    <w:rsid w:val="00C43371"/>
    <w:rsid w:val="00C46445"/>
    <w:rsid w:val="00C47C04"/>
    <w:rsid w:val="00C50502"/>
    <w:rsid w:val="00C51713"/>
    <w:rsid w:val="00C52562"/>
    <w:rsid w:val="00C529A9"/>
    <w:rsid w:val="00C53B0C"/>
    <w:rsid w:val="00C54491"/>
    <w:rsid w:val="00C5523C"/>
    <w:rsid w:val="00C575F9"/>
    <w:rsid w:val="00C60142"/>
    <w:rsid w:val="00C60494"/>
    <w:rsid w:val="00C61552"/>
    <w:rsid w:val="00C62A01"/>
    <w:rsid w:val="00C62AD1"/>
    <w:rsid w:val="00C641A5"/>
    <w:rsid w:val="00C64678"/>
    <w:rsid w:val="00C65375"/>
    <w:rsid w:val="00C65B41"/>
    <w:rsid w:val="00C676CD"/>
    <w:rsid w:val="00C67DA9"/>
    <w:rsid w:val="00C70357"/>
    <w:rsid w:val="00C729A3"/>
    <w:rsid w:val="00C7337F"/>
    <w:rsid w:val="00C73597"/>
    <w:rsid w:val="00C757B5"/>
    <w:rsid w:val="00C76549"/>
    <w:rsid w:val="00C81615"/>
    <w:rsid w:val="00C83995"/>
    <w:rsid w:val="00C85122"/>
    <w:rsid w:val="00C867D9"/>
    <w:rsid w:val="00C874A0"/>
    <w:rsid w:val="00C9175D"/>
    <w:rsid w:val="00C922CF"/>
    <w:rsid w:val="00C94E23"/>
    <w:rsid w:val="00C9539D"/>
    <w:rsid w:val="00CA0854"/>
    <w:rsid w:val="00CA0D75"/>
    <w:rsid w:val="00CA2D93"/>
    <w:rsid w:val="00CA4B71"/>
    <w:rsid w:val="00CB0F31"/>
    <w:rsid w:val="00CB15D1"/>
    <w:rsid w:val="00CB390B"/>
    <w:rsid w:val="00CB6525"/>
    <w:rsid w:val="00CB652B"/>
    <w:rsid w:val="00CB7380"/>
    <w:rsid w:val="00CB7750"/>
    <w:rsid w:val="00CC03C2"/>
    <w:rsid w:val="00CC33DA"/>
    <w:rsid w:val="00CC4D02"/>
    <w:rsid w:val="00CC572B"/>
    <w:rsid w:val="00CC5EF1"/>
    <w:rsid w:val="00CC6185"/>
    <w:rsid w:val="00CD0DDA"/>
    <w:rsid w:val="00CD13F2"/>
    <w:rsid w:val="00CD1692"/>
    <w:rsid w:val="00CD358A"/>
    <w:rsid w:val="00CD4AFE"/>
    <w:rsid w:val="00CD5333"/>
    <w:rsid w:val="00CD56B5"/>
    <w:rsid w:val="00CD6697"/>
    <w:rsid w:val="00CE058F"/>
    <w:rsid w:val="00CE773C"/>
    <w:rsid w:val="00CE779A"/>
    <w:rsid w:val="00CE7AAD"/>
    <w:rsid w:val="00CE7DBB"/>
    <w:rsid w:val="00CF06E6"/>
    <w:rsid w:val="00CF1852"/>
    <w:rsid w:val="00CF2850"/>
    <w:rsid w:val="00CF3DF7"/>
    <w:rsid w:val="00CF5C18"/>
    <w:rsid w:val="00CF63A6"/>
    <w:rsid w:val="00D01060"/>
    <w:rsid w:val="00D02A73"/>
    <w:rsid w:val="00D07FF0"/>
    <w:rsid w:val="00D1085C"/>
    <w:rsid w:val="00D10B89"/>
    <w:rsid w:val="00D140FC"/>
    <w:rsid w:val="00D15781"/>
    <w:rsid w:val="00D15B7E"/>
    <w:rsid w:val="00D16569"/>
    <w:rsid w:val="00D167E0"/>
    <w:rsid w:val="00D16C69"/>
    <w:rsid w:val="00D20AD9"/>
    <w:rsid w:val="00D2137C"/>
    <w:rsid w:val="00D21520"/>
    <w:rsid w:val="00D22F57"/>
    <w:rsid w:val="00D24F01"/>
    <w:rsid w:val="00D259D2"/>
    <w:rsid w:val="00D25A0E"/>
    <w:rsid w:val="00D25BE2"/>
    <w:rsid w:val="00D310AD"/>
    <w:rsid w:val="00D31651"/>
    <w:rsid w:val="00D3436E"/>
    <w:rsid w:val="00D34646"/>
    <w:rsid w:val="00D36768"/>
    <w:rsid w:val="00D40326"/>
    <w:rsid w:val="00D41804"/>
    <w:rsid w:val="00D42C4D"/>
    <w:rsid w:val="00D42E69"/>
    <w:rsid w:val="00D4337E"/>
    <w:rsid w:val="00D43BC8"/>
    <w:rsid w:val="00D43C04"/>
    <w:rsid w:val="00D45BE4"/>
    <w:rsid w:val="00D462E6"/>
    <w:rsid w:val="00D4635F"/>
    <w:rsid w:val="00D46A75"/>
    <w:rsid w:val="00D51FD2"/>
    <w:rsid w:val="00D52F40"/>
    <w:rsid w:val="00D55797"/>
    <w:rsid w:val="00D55AC3"/>
    <w:rsid w:val="00D573A0"/>
    <w:rsid w:val="00D60311"/>
    <w:rsid w:val="00D6051D"/>
    <w:rsid w:val="00D637C8"/>
    <w:rsid w:val="00D66D5F"/>
    <w:rsid w:val="00D67529"/>
    <w:rsid w:val="00D67D53"/>
    <w:rsid w:val="00D70673"/>
    <w:rsid w:val="00D738F4"/>
    <w:rsid w:val="00D751E5"/>
    <w:rsid w:val="00D8236F"/>
    <w:rsid w:val="00D8371F"/>
    <w:rsid w:val="00D84133"/>
    <w:rsid w:val="00D85F6C"/>
    <w:rsid w:val="00D86002"/>
    <w:rsid w:val="00D87D5D"/>
    <w:rsid w:val="00D93852"/>
    <w:rsid w:val="00DA387E"/>
    <w:rsid w:val="00DA54CC"/>
    <w:rsid w:val="00DA5F10"/>
    <w:rsid w:val="00DA68D2"/>
    <w:rsid w:val="00DB2AF4"/>
    <w:rsid w:val="00DB360E"/>
    <w:rsid w:val="00DB38C7"/>
    <w:rsid w:val="00DB4C53"/>
    <w:rsid w:val="00DB4E31"/>
    <w:rsid w:val="00DB6E52"/>
    <w:rsid w:val="00DC0C17"/>
    <w:rsid w:val="00DC2451"/>
    <w:rsid w:val="00DC330E"/>
    <w:rsid w:val="00DC400C"/>
    <w:rsid w:val="00DC4F0D"/>
    <w:rsid w:val="00DC634A"/>
    <w:rsid w:val="00DC74D8"/>
    <w:rsid w:val="00DC7D5C"/>
    <w:rsid w:val="00DD3FEB"/>
    <w:rsid w:val="00DD4EFC"/>
    <w:rsid w:val="00DD6D07"/>
    <w:rsid w:val="00DD797E"/>
    <w:rsid w:val="00DE3917"/>
    <w:rsid w:val="00DE3E64"/>
    <w:rsid w:val="00DE6C00"/>
    <w:rsid w:val="00DE7661"/>
    <w:rsid w:val="00DF3808"/>
    <w:rsid w:val="00DF68D5"/>
    <w:rsid w:val="00DF6932"/>
    <w:rsid w:val="00DF7651"/>
    <w:rsid w:val="00E00DDA"/>
    <w:rsid w:val="00E016F1"/>
    <w:rsid w:val="00E0183C"/>
    <w:rsid w:val="00E02A30"/>
    <w:rsid w:val="00E02B3D"/>
    <w:rsid w:val="00E03B47"/>
    <w:rsid w:val="00E03DFD"/>
    <w:rsid w:val="00E06507"/>
    <w:rsid w:val="00E078A4"/>
    <w:rsid w:val="00E100FA"/>
    <w:rsid w:val="00E118F6"/>
    <w:rsid w:val="00E15953"/>
    <w:rsid w:val="00E1617D"/>
    <w:rsid w:val="00E1755F"/>
    <w:rsid w:val="00E17749"/>
    <w:rsid w:val="00E17CE2"/>
    <w:rsid w:val="00E17F89"/>
    <w:rsid w:val="00E210B5"/>
    <w:rsid w:val="00E22937"/>
    <w:rsid w:val="00E302EF"/>
    <w:rsid w:val="00E31FA6"/>
    <w:rsid w:val="00E37105"/>
    <w:rsid w:val="00E37EA0"/>
    <w:rsid w:val="00E407C0"/>
    <w:rsid w:val="00E42B43"/>
    <w:rsid w:val="00E4364D"/>
    <w:rsid w:val="00E4380A"/>
    <w:rsid w:val="00E44BE2"/>
    <w:rsid w:val="00E46BC8"/>
    <w:rsid w:val="00E47C8A"/>
    <w:rsid w:val="00E556BE"/>
    <w:rsid w:val="00E5747B"/>
    <w:rsid w:val="00E575AE"/>
    <w:rsid w:val="00E57B72"/>
    <w:rsid w:val="00E61607"/>
    <w:rsid w:val="00E664C9"/>
    <w:rsid w:val="00E702AF"/>
    <w:rsid w:val="00E71B74"/>
    <w:rsid w:val="00E72D63"/>
    <w:rsid w:val="00E73B77"/>
    <w:rsid w:val="00E745BA"/>
    <w:rsid w:val="00E75C1A"/>
    <w:rsid w:val="00E76144"/>
    <w:rsid w:val="00E76ADE"/>
    <w:rsid w:val="00E81416"/>
    <w:rsid w:val="00E85982"/>
    <w:rsid w:val="00E91DF3"/>
    <w:rsid w:val="00E926B9"/>
    <w:rsid w:val="00E927EC"/>
    <w:rsid w:val="00E96896"/>
    <w:rsid w:val="00E96CCB"/>
    <w:rsid w:val="00EA244E"/>
    <w:rsid w:val="00EA3D2B"/>
    <w:rsid w:val="00EA4B23"/>
    <w:rsid w:val="00EA5734"/>
    <w:rsid w:val="00EA6C5C"/>
    <w:rsid w:val="00EB118A"/>
    <w:rsid w:val="00EB14A9"/>
    <w:rsid w:val="00EB211E"/>
    <w:rsid w:val="00EB2891"/>
    <w:rsid w:val="00EB4636"/>
    <w:rsid w:val="00EB5AEF"/>
    <w:rsid w:val="00EB76BE"/>
    <w:rsid w:val="00EC07D0"/>
    <w:rsid w:val="00EC11BA"/>
    <w:rsid w:val="00EC4B17"/>
    <w:rsid w:val="00ED1167"/>
    <w:rsid w:val="00ED152B"/>
    <w:rsid w:val="00ED3C77"/>
    <w:rsid w:val="00ED4060"/>
    <w:rsid w:val="00ED4772"/>
    <w:rsid w:val="00ED4C34"/>
    <w:rsid w:val="00ED55FA"/>
    <w:rsid w:val="00EE04AB"/>
    <w:rsid w:val="00EE1AC0"/>
    <w:rsid w:val="00EE2CC3"/>
    <w:rsid w:val="00EE34A1"/>
    <w:rsid w:val="00EE3D44"/>
    <w:rsid w:val="00EE4C48"/>
    <w:rsid w:val="00EF21FF"/>
    <w:rsid w:val="00EF43E6"/>
    <w:rsid w:val="00EF45E4"/>
    <w:rsid w:val="00EF48F4"/>
    <w:rsid w:val="00EF69B2"/>
    <w:rsid w:val="00F015F3"/>
    <w:rsid w:val="00F01FCD"/>
    <w:rsid w:val="00F02BD4"/>
    <w:rsid w:val="00F033BC"/>
    <w:rsid w:val="00F03A8D"/>
    <w:rsid w:val="00F04294"/>
    <w:rsid w:val="00F04B04"/>
    <w:rsid w:val="00F04C93"/>
    <w:rsid w:val="00F0518E"/>
    <w:rsid w:val="00F0624D"/>
    <w:rsid w:val="00F077F2"/>
    <w:rsid w:val="00F07948"/>
    <w:rsid w:val="00F106B9"/>
    <w:rsid w:val="00F11886"/>
    <w:rsid w:val="00F14790"/>
    <w:rsid w:val="00F1694F"/>
    <w:rsid w:val="00F20A75"/>
    <w:rsid w:val="00F20BB4"/>
    <w:rsid w:val="00F22DEA"/>
    <w:rsid w:val="00F2334F"/>
    <w:rsid w:val="00F24994"/>
    <w:rsid w:val="00F25636"/>
    <w:rsid w:val="00F26F03"/>
    <w:rsid w:val="00F27578"/>
    <w:rsid w:val="00F27685"/>
    <w:rsid w:val="00F304F5"/>
    <w:rsid w:val="00F31752"/>
    <w:rsid w:val="00F31A38"/>
    <w:rsid w:val="00F364F4"/>
    <w:rsid w:val="00F37AA5"/>
    <w:rsid w:val="00F409FD"/>
    <w:rsid w:val="00F40A22"/>
    <w:rsid w:val="00F449F2"/>
    <w:rsid w:val="00F455EF"/>
    <w:rsid w:val="00F45C86"/>
    <w:rsid w:val="00F47A1A"/>
    <w:rsid w:val="00F51830"/>
    <w:rsid w:val="00F51EEC"/>
    <w:rsid w:val="00F52217"/>
    <w:rsid w:val="00F533E9"/>
    <w:rsid w:val="00F5428F"/>
    <w:rsid w:val="00F56722"/>
    <w:rsid w:val="00F575A7"/>
    <w:rsid w:val="00F6042F"/>
    <w:rsid w:val="00F60910"/>
    <w:rsid w:val="00F6242F"/>
    <w:rsid w:val="00F63046"/>
    <w:rsid w:val="00F65E72"/>
    <w:rsid w:val="00F66487"/>
    <w:rsid w:val="00F66FFA"/>
    <w:rsid w:val="00F716E0"/>
    <w:rsid w:val="00F75FF5"/>
    <w:rsid w:val="00F76DBF"/>
    <w:rsid w:val="00F81C1C"/>
    <w:rsid w:val="00F82D6A"/>
    <w:rsid w:val="00F836D8"/>
    <w:rsid w:val="00F847EE"/>
    <w:rsid w:val="00F85E79"/>
    <w:rsid w:val="00F87A95"/>
    <w:rsid w:val="00F9036E"/>
    <w:rsid w:val="00F91C10"/>
    <w:rsid w:val="00F91E1E"/>
    <w:rsid w:val="00F925BE"/>
    <w:rsid w:val="00F94328"/>
    <w:rsid w:val="00F94F00"/>
    <w:rsid w:val="00F952C5"/>
    <w:rsid w:val="00F95CAE"/>
    <w:rsid w:val="00FA1B8B"/>
    <w:rsid w:val="00FA1FF5"/>
    <w:rsid w:val="00FA3A50"/>
    <w:rsid w:val="00FA3BC0"/>
    <w:rsid w:val="00FA420E"/>
    <w:rsid w:val="00FA4EBA"/>
    <w:rsid w:val="00FA67D7"/>
    <w:rsid w:val="00FA6898"/>
    <w:rsid w:val="00FA7446"/>
    <w:rsid w:val="00FB0606"/>
    <w:rsid w:val="00FB1726"/>
    <w:rsid w:val="00FB18C3"/>
    <w:rsid w:val="00FB1E7B"/>
    <w:rsid w:val="00FB2B4D"/>
    <w:rsid w:val="00FB59BB"/>
    <w:rsid w:val="00FB7166"/>
    <w:rsid w:val="00FB79FF"/>
    <w:rsid w:val="00FC0A99"/>
    <w:rsid w:val="00FC0ECB"/>
    <w:rsid w:val="00FC0F4D"/>
    <w:rsid w:val="00FC1F26"/>
    <w:rsid w:val="00FC3E82"/>
    <w:rsid w:val="00FC764A"/>
    <w:rsid w:val="00FD42E9"/>
    <w:rsid w:val="00FD5093"/>
    <w:rsid w:val="00FD5D14"/>
    <w:rsid w:val="00FD603C"/>
    <w:rsid w:val="00FD73F4"/>
    <w:rsid w:val="00FD785E"/>
    <w:rsid w:val="00FD79FB"/>
    <w:rsid w:val="00FE2122"/>
    <w:rsid w:val="00FE23BB"/>
    <w:rsid w:val="00FE3004"/>
    <w:rsid w:val="00FE32F6"/>
    <w:rsid w:val="00FE3B82"/>
    <w:rsid w:val="00FE4F12"/>
    <w:rsid w:val="00FE644E"/>
    <w:rsid w:val="00FE6682"/>
    <w:rsid w:val="00FE6F16"/>
    <w:rsid w:val="00FF04B0"/>
    <w:rsid w:val="00FF0F35"/>
    <w:rsid w:val="00FF0F99"/>
    <w:rsid w:val="00FF137A"/>
    <w:rsid w:val="00FF1B89"/>
    <w:rsid w:val="00FF27D6"/>
    <w:rsid w:val="00FF5229"/>
    <w:rsid w:val="00FF5FA6"/>
    <w:rsid w:val="00FF739B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9BEED"/>
  <w15:docId w15:val="{743FD033-85DA-4E6F-BB5F-20F8695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basedOn w:val="Zadanifontodlomka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DC0C17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14516B"/>
    <w:rPr>
      <w:b/>
      <w:bCs/>
    </w:rPr>
  </w:style>
  <w:style w:type="paragraph" w:customStyle="1" w:styleId="Style6">
    <w:name w:val="Style6"/>
    <w:qFormat/>
    <w:rsid w:val="007F65F1"/>
    <w:rPr>
      <w:rFonts w:ascii="Arimo" w:eastAsia="Arimo" w:hAnsi="Arimo" w:cs="Arimo"/>
    </w:rPr>
  </w:style>
  <w:style w:type="character" w:styleId="Istaknuto">
    <w:name w:val="Emphasis"/>
    <w:basedOn w:val="Zadanifontodlomka"/>
    <w:uiPriority w:val="20"/>
    <w:qFormat/>
    <w:rsid w:val="00AD6DE9"/>
    <w:rPr>
      <w:i/>
      <w:iCs/>
    </w:rPr>
  </w:style>
  <w:style w:type="paragraph" w:styleId="Bezproreda">
    <w:name w:val="No Spacing"/>
    <w:uiPriority w:val="1"/>
    <w:qFormat/>
    <w:rsid w:val="009A53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A535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5358"/>
    <w:rPr>
      <w:rFonts w:asciiTheme="minorHAnsi" w:eastAsiaTheme="minorHAnsi" w:hAnsiTheme="minorHAnsi" w:cstheme="minorBidi"/>
      <w:lang w:eastAsia="en-US"/>
    </w:rPr>
  </w:style>
  <w:style w:type="paragraph" w:customStyle="1" w:styleId="box474414">
    <w:name w:val="box_474414"/>
    <w:basedOn w:val="Normal"/>
    <w:rsid w:val="00ED3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5DCF-0678-4EE8-8157-79197FD7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UMAG</vt:lpstr>
    </vt:vector>
  </TitlesOfParts>
  <Company>Osnovna Škola Umag</Company>
  <LinksUpToDate>false</LinksUpToDate>
  <CharactersWithSpaces>8629</CharactersWithSpaces>
  <SharedDoc>false</SharedDoc>
  <HLinks>
    <vt:vector size="12" baseType="variant"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http://www.os-marijeiline-umag.skole.hr/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mailto:os-mil@hi.t-com.hr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UMAG</dc:title>
  <dc:creator>Vesna</dc:creator>
  <cp:lastModifiedBy>OŠ Marije i Line</cp:lastModifiedBy>
  <cp:revision>557</cp:revision>
  <cp:lastPrinted>2023-10-13T09:27:00Z</cp:lastPrinted>
  <dcterms:created xsi:type="dcterms:W3CDTF">2020-10-09T09:25:00Z</dcterms:created>
  <dcterms:modified xsi:type="dcterms:W3CDTF">2023-10-13T12:33:00Z</dcterms:modified>
</cp:coreProperties>
</file>