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70240F" w:rsidRDefault="0070240F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5C14DE" w:rsidRDefault="001845A3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</w:t>
      </w:r>
      <w:r w:rsidR="00B10F30">
        <w:rPr>
          <w:b/>
          <w:sz w:val="24"/>
          <w:szCs w:val="24"/>
        </w:rPr>
        <w:t>2</w:t>
      </w:r>
      <w:r w:rsidR="005C14DE">
        <w:rPr>
          <w:b/>
          <w:sz w:val="24"/>
          <w:szCs w:val="24"/>
        </w:rPr>
        <w:t>-12</w:t>
      </w:r>
    </w:p>
    <w:p w:rsidR="00470180" w:rsidRPr="004D1F69" w:rsidRDefault="00470180" w:rsidP="004D0A03">
      <w:pPr>
        <w:spacing w:before="240"/>
        <w:jc w:val="both"/>
        <w:rPr>
          <w:sz w:val="16"/>
          <w:szCs w:val="16"/>
        </w:rPr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DF2452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SIJEČNJA 2022. – 31. PROSINCA 2022</w:t>
      </w:r>
      <w:r w:rsidR="0070240F">
        <w:rPr>
          <w:b/>
          <w:sz w:val="28"/>
          <w:szCs w:val="28"/>
        </w:rPr>
        <w:t>.</w:t>
      </w:r>
    </w:p>
    <w:p w:rsidR="00851803" w:rsidRPr="00FA446C" w:rsidRDefault="00851803" w:rsidP="00E02764">
      <w:pPr>
        <w:spacing w:line="240" w:lineRule="auto"/>
        <w:jc w:val="center"/>
        <w:rPr>
          <w:b/>
          <w:sz w:val="16"/>
          <w:szCs w:val="16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6B34A2" w:rsidRDefault="00301F29" w:rsidP="00B368FD">
      <w:pPr>
        <w:ind w:firstLine="284"/>
        <w:rPr>
          <w:sz w:val="24"/>
          <w:szCs w:val="24"/>
        </w:rPr>
      </w:pPr>
      <w:r>
        <w:rPr>
          <w:sz w:val="24"/>
          <w:szCs w:val="24"/>
        </w:rPr>
        <w:t>Osnovna škola Marije i Line j</w:t>
      </w:r>
      <w:r w:rsidR="003527AE">
        <w:rPr>
          <w:sz w:val="24"/>
          <w:szCs w:val="24"/>
        </w:rPr>
        <w:t>e za razdoblje od 01.01.2022</w:t>
      </w:r>
      <w:r w:rsidR="009C560B">
        <w:rPr>
          <w:sz w:val="24"/>
          <w:szCs w:val="24"/>
        </w:rPr>
        <w:t>.-31.12</w:t>
      </w:r>
      <w:r w:rsidRPr="0022226D">
        <w:rPr>
          <w:sz w:val="24"/>
          <w:szCs w:val="24"/>
        </w:rPr>
        <w:t>.</w:t>
      </w:r>
      <w:r w:rsidR="003527AE">
        <w:rPr>
          <w:sz w:val="24"/>
          <w:szCs w:val="24"/>
        </w:rPr>
        <w:t>2022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</w:t>
      </w:r>
      <w:r w:rsidRPr="007D44F8">
        <w:rPr>
          <w:sz w:val="24"/>
          <w:szCs w:val="24"/>
        </w:rPr>
        <w:t xml:space="preserve">iznosu od </w:t>
      </w:r>
      <w:r w:rsidR="0012587E" w:rsidRPr="007D44F8">
        <w:rPr>
          <w:sz w:val="24"/>
          <w:szCs w:val="24"/>
        </w:rPr>
        <w:t>20.716.089,02</w:t>
      </w:r>
      <w:r w:rsidR="005305E7" w:rsidRPr="007D44F8">
        <w:rPr>
          <w:sz w:val="24"/>
          <w:szCs w:val="24"/>
        </w:rPr>
        <w:t xml:space="preserve"> kn</w:t>
      </w:r>
      <w:r w:rsidR="008D09E2" w:rsidRPr="007D44F8">
        <w:rPr>
          <w:sz w:val="24"/>
          <w:szCs w:val="24"/>
        </w:rPr>
        <w:t xml:space="preserve"> i</w:t>
      </w:r>
      <w:r w:rsidRPr="007D44F8">
        <w:rPr>
          <w:sz w:val="24"/>
          <w:szCs w:val="24"/>
        </w:rPr>
        <w:t xml:space="preserve"> rashode poslovanja u iznosu od </w:t>
      </w:r>
      <w:r w:rsidR="003C3494" w:rsidRPr="007D44F8">
        <w:rPr>
          <w:sz w:val="24"/>
          <w:szCs w:val="24"/>
        </w:rPr>
        <w:t>20.184.301,11</w:t>
      </w:r>
      <w:r w:rsidRPr="007D44F8">
        <w:rPr>
          <w:sz w:val="24"/>
          <w:szCs w:val="24"/>
        </w:rPr>
        <w:t xml:space="preserve"> kn</w:t>
      </w:r>
      <w:r w:rsidR="008D09E2" w:rsidRPr="007D44F8">
        <w:rPr>
          <w:sz w:val="24"/>
          <w:szCs w:val="24"/>
        </w:rPr>
        <w:t xml:space="preserve">. </w:t>
      </w:r>
      <w:r w:rsidR="00950F0A" w:rsidRPr="007D44F8">
        <w:rPr>
          <w:sz w:val="24"/>
          <w:szCs w:val="24"/>
        </w:rPr>
        <w:t xml:space="preserve">Prihodi od prodaje nefinancijske imovine iznose </w:t>
      </w:r>
      <w:r w:rsidR="00CF6AD5" w:rsidRPr="007D44F8">
        <w:rPr>
          <w:sz w:val="24"/>
          <w:szCs w:val="24"/>
        </w:rPr>
        <w:t>00</w:t>
      </w:r>
      <w:r w:rsidR="00950F0A" w:rsidRPr="007D44F8">
        <w:rPr>
          <w:sz w:val="24"/>
          <w:szCs w:val="24"/>
        </w:rPr>
        <w:t xml:space="preserve">,00 kn </w:t>
      </w:r>
      <w:r w:rsidR="00322A3A" w:rsidRPr="007D44F8">
        <w:rPr>
          <w:sz w:val="24"/>
          <w:szCs w:val="24"/>
        </w:rPr>
        <w:t>te</w:t>
      </w:r>
      <w:r w:rsidR="00950F0A" w:rsidRPr="007D44F8">
        <w:rPr>
          <w:sz w:val="24"/>
          <w:szCs w:val="24"/>
        </w:rPr>
        <w:t xml:space="preserve"> </w:t>
      </w:r>
      <w:r w:rsidR="00322A3A" w:rsidRPr="007D44F8">
        <w:rPr>
          <w:sz w:val="24"/>
          <w:szCs w:val="24"/>
        </w:rPr>
        <w:t>r</w:t>
      </w:r>
      <w:r w:rsidRPr="007D44F8">
        <w:rPr>
          <w:sz w:val="24"/>
          <w:szCs w:val="24"/>
        </w:rPr>
        <w:t xml:space="preserve">ashodi za nabavu nefinancijske imovine </w:t>
      </w:r>
      <w:r w:rsidR="00CF6AD5" w:rsidRPr="007D44F8">
        <w:rPr>
          <w:sz w:val="24"/>
          <w:szCs w:val="24"/>
        </w:rPr>
        <w:t>431.581,86</w:t>
      </w:r>
      <w:r w:rsidR="005305E7" w:rsidRPr="007D44F8">
        <w:rPr>
          <w:sz w:val="24"/>
          <w:szCs w:val="24"/>
        </w:rPr>
        <w:t xml:space="preserve"> </w:t>
      </w:r>
      <w:r w:rsidRPr="007D44F8">
        <w:rPr>
          <w:sz w:val="24"/>
          <w:szCs w:val="24"/>
        </w:rPr>
        <w:t>kn</w:t>
      </w:r>
      <w:r w:rsidR="00A64B3D">
        <w:rPr>
          <w:sz w:val="24"/>
          <w:szCs w:val="24"/>
        </w:rPr>
        <w:t xml:space="preserve"> (šifra 4</w:t>
      </w:r>
      <w:r w:rsidR="002E17E8">
        <w:rPr>
          <w:sz w:val="24"/>
          <w:szCs w:val="24"/>
        </w:rPr>
        <w:t>; PR-RAS</w:t>
      </w:r>
      <w:r w:rsidR="00A64B3D">
        <w:rPr>
          <w:sz w:val="24"/>
          <w:szCs w:val="24"/>
        </w:rPr>
        <w:t>)</w:t>
      </w:r>
      <w:r w:rsidR="00252159" w:rsidRPr="007D44F8">
        <w:rPr>
          <w:sz w:val="24"/>
          <w:szCs w:val="24"/>
        </w:rPr>
        <w:t xml:space="preserve"> </w:t>
      </w:r>
      <w:r w:rsidRPr="007D44F8">
        <w:rPr>
          <w:sz w:val="24"/>
          <w:szCs w:val="24"/>
        </w:rPr>
        <w:t xml:space="preserve">od čega su uredska oprema i namještaj </w:t>
      </w:r>
      <w:r w:rsidR="00252159" w:rsidRPr="007D44F8">
        <w:rPr>
          <w:sz w:val="24"/>
          <w:szCs w:val="24"/>
        </w:rPr>
        <w:t>134.837,75</w:t>
      </w:r>
      <w:r w:rsidR="00BF240F" w:rsidRPr="007D44F8">
        <w:rPr>
          <w:sz w:val="24"/>
          <w:szCs w:val="24"/>
        </w:rPr>
        <w:t xml:space="preserve"> </w:t>
      </w:r>
      <w:r w:rsidRPr="007D44F8">
        <w:rPr>
          <w:sz w:val="24"/>
          <w:szCs w:val="24"/>
        </w:rPr>
        <w:t>kn</w:t>
      </w:r>
      <w:r w:rsidR="009C560B" w:rsidRPr="007D44F8">
        <w:rPr>
          <w:sz w:val="24"/>
          <w:szCs w:val="24"/>
        </w:rPr>
        <w:t>,</w:t>
      </w:r>
      <w:r w:rsidR="002F58B0" w:rsidRPr="007D44F8">
        <w:rPr>
          <w:sz w:val="24"/>
          <w:szCs w:val="24"/>
        </w:rPr>
        <w:t xml:space="preserve"> komunikacijska oprema </w:t>
      </w:r>
      <w:r w:rsidR="00252159" w:rsidRPr="007D44F8">
        <w:rPr>
          <w:sz w:val="24"/>
          <w:szCs w:val="24"/>
        </w:rPr>
        <w:t>2.128,00</w:t>
      </w:r>
      <w:r w:rsidR="002F58B0" w:rsidRPr="007D44F8">
        <w:rPr>
          <w:sz w:val="24"/>
          <w:szCs w:val="24"/>
        </w:rPr>
        <w:t xml:space="preserve"> kn,</w:t>
      </w:r>
      <w:r w:rsidR="009C560B" w:rsidRPr="007D44F8">
        <w:rPr>
          <w:sz w:val="24"/>
          <w:szCs w:val="24"/>
        </w:rPr>
        <w:t xml:space="preserve"> </w:t>
      </w:r>
      <w:r w:rsidR="00EB0DEA" w:rsidRPr="007D44F8">
        <w:rPr>
          <w:sz w:val="24"/>
          <w:szCs w:val="24"/>
        </w:rPr>
        <w:t xml:space="preserve">oprema za održavanje i zaštitu </w:t>
      </w:r>
      <w:r w:rsidR="00252159" w:rsidRPr="007D44F8">
        <w:rPr>
          <w:sz w:val="24"/>
          <w:szCs w:val="24"/>
        </w:rPr>
        <w:t>52.006,25</w:t>
      </w:r>
      <w:r w:rsidR="00EB0DEA" w:rsidRPr="007D44F8">
        <w:rPr>
          <w:sz w:val="24"/>
          <w:szCs w:val="24"/>
        </w:rPr>
        <w:t xml:space="preserve"> kn, </w:t>
      </w:r>
      <w:r w:rsidR="00147374" w:rsidRPr="007D44F8">
        <w:rPr>
          <w:sz w:val="24"/>
          <w:szCs w:val="24"/>
        </w:rPr>
        <w:t xml:space="preserve">sportska i glazbena oprema </w:t>
      </w:r>
      <w:r w:rsidR="00252159" w:rsidRPr="007D44F8">
        <w:rPr>
          <w:sz w:val="24"/>
          <w:szCs w:val="24"/>
        </w:rPr>
        <w:t>11.059,35</w:t>
      </w:r>
      <w:r w:rsidR="00147374" w:rsidRPr="007D44F8">
        <w:rPr>
          <w:sz w:val="24"/>
          <w:szCs w:val="24"/>
        </w:rPr>
        <w:t xml:space="preserve"> kn, uređaji</w:t>
      </w:r>
      <w:r w:rsidR="0044470F" w:rsidRPr="007D44F8">
        <w:rPr>
          <w:sz w:val="24"/>
          <w:szCs w:val="24"/>
        </w:rPr>
        <w:t>, strojevi</w:t>
      </w:r>
      <w:r w:rsidR="009C560B" w:rsidRPr="007D44F8">
        <w:rPr>
          <w:sz w:val="24"/>
          <w:szCs w:val="24"/>
        </w:rPr>
        <w:t xml:space="preserve"> i oprema za ostale namjene </w:t>
      </w:r>
      <w:r w:rsidR="009E60B0" w:rsidRPr="007D44F8">
        <w:rPr>
          <w:sz w:val="24"/>
          <w:szCs w:val="24"/>
        </w:rPr>
        <w:t>31.026,20</w:t>
      </w:r>
      <w:r w:rsidR="009C560B" w:rsidRPr="007D44F8">
        <w:rPr>
          <w:sz w:val="24"/>
          <w:szCs w:val="24"/>
        </w:rPr>
        <w:t xml:space="preserve"> kn</w:t>
      </w:r>
      <w:r w:rsidR="000940A5" w:rsidRPr="007D44F8">
        <w:rPr>
          <w:sz w:val="24"/>
          <w:szCs w:val="24"/>
        </w:rPr>
        <w:t>,</w:t>
      </w:r>
      <w:r w:rsidR="009E60B0" w:rsidRPr="007D44F8">
        <w:rPr>
          <w:sz w:val="24"/>
          <w:szCs w:val="24"/>
        </w:rPr>
        <w:t xml:space="preserve"> pr</w:t>
      </w:r>
      <w:r w:rsidR="004D0A03">
        <w:rPr>
          <w:sz w:val="24"/>
          <w:szCs w:val="24"/>
        </w:rPr>
        <w:t>ijevozna sredstva 139.512,50 kn,</w:t>
      </w:r>
      <w:r w:rsidR="00832BF3" w:rsidRPr="007D44F8">
        <w:rPr>
          <w:sz w:val="24"/>
          <w:szCs w:val="24"/>
        </w:rPr>
        <w:t xml:space="preserve"> </w:t>
      </w:r>
      <w:r w:rsidRPr="007D44F8">
        <w:rPr>
          <w:sz w:val="24"/>
          <w:szCs w:val="24"/>
        </w:rPr>
        <w:t xml:space="preserve">knjige </w:t>
      </w:r>
      <w:r w:rsidR="009E60B0" w:rsidRPr="007D44F8">
        <w:rPr>
          <w:sz w:val="24"/>
          <w:szCs w:val="24"/>
        </w:rPr>
        <w:t>61.011,81</w:t>
      </w:r>
      <w:r w:rsidRPr="007D44F8">
        <w:rPr>
          <w:sz w:val="24"/>
          <w:szCs w:val="24"/>
        </w:rPr>
        <w:t xml:space="preserve"> kn</w:t>
      </w:r>
      <w:r w:rsidR="000D1903" w:rsidRPr="007D44F8">
        <w:rPr>
          <w:sz w:val="24"/>
          <w:szCs w:val="24"/>
        </w:rPr>
        <w:t xml:space="preserve">. </w:t>
      </w:r>
      <w:r w:rsidR="00002ACA" w:rsidRPr="007D44F8">
        <w:rPr>
          <w:sz w:val="24"/>
          <w:szCs w:val="24"/>
        </w:rPr>
        <w:t>Višak prihoda i primitaka raspoloživ u slijedećem razdoblju iznosi</w:t>
      </w:r>
      <w:r w:rsidRPr="007D44F8">
        <w:rPr>
          <w:sz w:val="24"/>
          <w:szCs w:val="24"/>
        </w:rPr>
        <w:t xml:space="preserve"> </w:t>
      </w:r>
      <w:r w:rsidR="008C4FEB" w:rsidRPr="007D44F8">
        <w:rPr>
          <w:sz w:val="24"/>
          <w:szCs w:val="24"/>
        </w:rPr>
        <w:t>107.306,05 kn</w:t>
      </w:r>
      <w:r w:rsidRPr="007D44F8">
        <w:rPr>
          <w:sz w:val="24"/>
          <w:szCs w:val="24"/>
        </w:rPr>
        <w:t>.</w:t>
      </w:r>
      <w:r w:rsidR="002771CD" w:rsidRPr="007D44F8">
        <w:rPr>
          <w:sz w:val="24"/>
          <w:szCs w:val="24"/>
        </w:rPr>
        <w:t xml:space="preserve"> Utvrđeni višak</w:t>
      </w:r>
      <w:r w:rsidR="002771CD" w:rsidRPr="001C7EDC">
        <w:rPr>
          <w:sz w:val="24"/>
          <w:szCs w:val="24"/>
        </w:rPr>
        <w:t xml:space="preserve"> prihoda sastoji se </w:t>
      </w:r>
      <w:r w:rsidR="004B0B58" w:rsidRPr="001C7EDC">
        <w:rPr>
          <w:sz w:val="24"/>
          <w:szCs w:val="24"/>
        </w:rPr>
        <w:t>od</w:t>
      </w:r>
      <w:r w:rsidR="007D44F8">
        <w:rPr>
          <w:sz w:val="24"/>
          <w:szCs w:val="24"/>
        </w:rPr>
        <w:t xml:space="preserve"> prihoda za posebne namjene (prihodi</w:t>
      </w:r>
      <w:r w:rsidR="006C2B4C">
        <w:rPr>
          <w:sz w:val="24"/>
          <w:szCs w:val="24"/>
        </w:rPr>
        <w:t xml:space="preserve"> korisnika</w:t>
      </w:r>
      <w:r w:rsidR="007D44F8">
        <w:rPr>
          <w:sz w:val="24"/>
          <w:szCs w:val="24"/>
        </w:rPr>
        <w:t xml:space="preserve"> od toplog obroka, produženog boravka, glazbenog odjela i slično) u ukupnom iznosu od 68.603,58 kn</w:t>
      </w:r>
      <w:r w:rsidR="003C58B7">
        <w:rPr>
          <w:sz w:val="24"/>
          <w:szCs w:val="24"/>
        </w:rPr>
        <w:t xml:space="preserve"> te</w:t>
      </w:r>
      <w:r w:rsidR="007D44F8">
        <w:rPr>
          <w:sz w:val="24"/>
          <w:szCs w:val="24"/>
        </w:rPr>
        <w:t xml:space="preserve"> </w:t>
      </w:r>
      <w:r w:rsidR="00885DDF">
        <w:rPr>
          <w:sz w:val="24"/>
          <w:szCs w:val="24"/>
        </w:rPr>
        <w:t>od tekućih</w:t>
      </w:r>
      <w:r w:rsidR="00885DDF" w:rsidRPr="00885DDF">
        <w:rPr>
          <w:sz w:val="24"/>
          <w:szCs w:val="24"/>
        </w:rPr>
        <w:t xml:space="preserve"> pomoći od institucija i tijela  EU</w:t>
      </w:r>
      <w:r w:rsidR="00885DDF">
        <w:rPr>
          <w:sz w:val="24"/>
          <w:szCs w:val="24"/>
        </w:rPr>
        <w:t xml:space="preserve"> </w:t>
      </w:r>
      <w:r w:rsidR="003C58B7">
        <w:rPr>
          <w:sz w:val="24"/>
          <w:szCs w:val="24"/>
        </w:rPr>
        <w:t>u ukupnom iznosu od 40.989,00 kn</w:t>
      </w:r>
      <w:r w:rsidR="00B67EBC">
        <w:rPr>
          <w:sz w:val="24"/>
          <w:szCs w:val="24"/>
        </w:rPr>
        <w:t xml:space="preserve"> </w:t>
      </w:r>
      <w:r w:rsidR="006B34A2">
        <w:rPr>
          <w:sz w:val="24"/>
          <w:szCs w:val="24"/>
        </w:rPr>
        <w:t>(tekući projekat</w:t>
      </w:r>
      <w:r w:rsidR="006B34A2" w:rsidRPr="007E1118">
        <w:rPr>
          <w:sz w:val="24"/>
          <w:szCs w:val="24"/>
        </w:rPr>
        <w:t xml:space="preserve"> Erasmus + Let's ALL go to the Theatre of European Dreams</w:t>
      </w:r>
      <w:r w:rsidR="006B34A2">
        <w:rPr>
          <w:sz w:val="24"/>
          <w:szCs w:val="24"/>
        </w:rPr>
        <w:t xml:space="preserve"> koji traje 3 godine i završava dana 5. lipnja 2024. godine kada je i predviđen primitak zadnje uplate namijenjene za provedbu projekta u ukupnom iznosu od 4.500,00 </w:t>
      </w:r>
      <w:r w:rsidR="006B34A2" w:rsidRPr="004717C4">
        <w:rPr>
          <w:sz w:val="24"/>
          <w:szCs w:val="24"/>
        </w:rPr>
        <w:t>€</w:t>
      </w:r>
      <w:r w:rsidR="006B34A2">
        <w:rPr>
          <w:sz w:val="24"/>
          <w:szCs w:val="24"/>
        </w:rPr>
        <w:t xml:space="preserve">). </w:t>
      </w:r>
      <w:r w:rsidR="007F68DE" w:rsidRPr="001C7EDC">
        <w:rPr>
          <w:sz w:val="24"/>
          <w:szCs w:val="24"/>
        </w:rPr>
        <w:t xml:space="preserve">Zbog novonastalih </w:t>
      </w:r>
      <w:r w:rsidR="007F68DE">
        <w:rPr>
          <w:sz w:val="24"/>
          <w:szCs w:val="24"/>
        </w:rPr>
        <w:t xml:space="preserve">troškova </w:t>
      </w:r>
      <w:r w:rsidR="004903E2">
        <w:rPr>
          <w:sz w:val="24"/>
          <w:szCs w:val="24"/>
        </w:rPr>
        <w:t xml:space="preserve">uzrokovanim sudskim </w:t>
      </w:r>
      <w:r w:rsidR="004903E2" w:rsidRPr="00F910FA">
        <w:rPr>
          <w:sz w:val="24"/>
          <w:szCs w:val="24"/>
        </w:rPr>
        <w:t>sporovima u svezi isplate razlike plaće zbog ne</w:t>
      </w:r>
      <w:r w:rsidR="004903E2">
        <w:rPr>
          <w:sz w:val="24"/>
          <w:szCs w:val="24"/>
        </w:rPr>
        <w:t xml:space="preserve"> </w:t>
      </w:r>
      <w:r w:rsidR="004903E2" w:rsidRPr="00F910FA">
        <w:rPr>
          <w:sz w:val="24"/>
          <w:szCs w:val="24"/>
        </w:rPr>
        <w:t xml:space="preserve">uvećanja </w:t>
      </w:r>
      <w:r w:rsidR="004903E2">
        <w:rPr>
          <w:rFonts w:ascii="Helvetica" w:hAnsi="Helvetica"/>
          <w:color w:val="000000"/>
          <w:sz w:val="21"/>
          <w:szCs w:val="21"/>
        </w:rPr>
        <w:t>osnovice za izračun plaće za 6 % u periodu od prosinca 2015. do siječnja 2017. godine</w:t>
      </w:r>
      <w:r w:rsidR="00B368FD">
        <w:rPr>
          <w:sz w:val="24"/>
          <w:szCs w:val="24"/>
        </w:rPr>
        <w:t xml:space="preserve"> te zbog toga što </w:t>
      </w:r>
      <w:r w:rsidR="007F68DE" w:rsidRPr="001C7EDC">
        <w:rPr>
          <w:sz w:val="24"/>
          <w:szCs w:val="24"/>
        </w:rPr>
        <w:t xml:space="preserve">Ministarstvo znanosti i obrazovanja nije doznačilo školi </w:t>
      </w:r>
      <w:r w:rsidR="00B368FD">
        <w:rPr>
          <w:sz w:val="24"/>
          <w:szCs w:val="24"/>
        </w:rPr>
        <w:t xml:space="preserve">sva </w:t>
      </w:r>
      <w:r w:rsidR="007F68DE" w:rsidRPr="001C7EDC">
        <w:rPr>
          <w:sz w:val="24"/>
          <w:szCs w:val="24"/>
        </w:rPr>
        <w:t xml:space="preserve">sredstva za pokriće </w:t>
      </w:r>
      <w:r w:rsidR="00B368FD">
        <w:rPr>
          <w:sz w:val="24"/>
          <w:szCs w:val="24"/>
        </w:rPr>
        <w:t>istih</w:t>
      </w:r>
      <w:r w:rsidR="00A60F19">
        <w:rPr>
          <w:sz w:val="24"/>
          <w:szCs w:val="24"/>
        </w:rPr>
        <w:t>,</w:t>
      </w:r>
      <w:r w:rsidR="00B368FD">
        <w:rPr>
          <w:sz w:val="24"/>
          <w:szCs w:val="24"/>
        </w:rPr>
        <w:t xml:space="preserve"> prisutan je manjak prihoda u ukupnom iznosu od 2.286,00 kn kod izvora prihoda </w:t>
      </w:r>
      <w:r w:rsidR="00B368FD" w:rsidRPr="00A60F19">
        <w:rPr>
          <w:i/>
          <w:sz w:val="24"/>
          <w:szCs w:val="24"/>
        </w:rPr>
        <w:t>Pomoći za proračunske korisnike</w:t>
      </w:r>
      <w:r w:rsidR="00B368FD">
        <w:rPr>
          <w:sz w:val="24"/>
          <w:szCs w:val="24"/>
        </w:rPr>
        <w:t xml:space="preserve"> (p</w:t>
      </w:r>
      <w:r w:rsidR="007F68DE" w:rsidRPr="001C7EDC">
        <w:rPr>
          <w:sz w:val="24"/>
          <w:szCs w:val="24"/>
        </w:rPr>
        <w:t xml:space="preserve">rimljena sredstva škole moraju evidentirati na osnovnom računu 63612 </w:t>
      </w:r>
      <w:r w:rsidR="007F68DE" w:rsidRPr="001C7EDC">
        <w:rPr>
          <w:i/>
          <w:sz w:val="24"/>
          <w:szCs w:val="24"/>
        </w:rPr>
        <w:t>Tekuće pomoći iz državnog proračuna proračunskim korisnicima proračuna JLP(R)S</w:t>
      </w:r>
      <w:r w:rsidR="007F68DE" w:rsidRPr="001C7EDC">
        <w:rPr>
          <w:sz w:val="24"/>
          <w:szCs w:val="24"/>
        </w:rPr>
        <w:t>. Za navedena sredstva škole ne evidentiraju potraživanja od Ministarstva znanosti i obrazovanja)</w:t>
      </w:r>
      <w:r w:rsidR="004D0A03">
        <w:rPr>
          <w:sz w:val="24"/>
          <w:szCs w:val="24"/>
        </w:rPr>
        <w:t>*</w:t>
      </w:r>
      <w:r w:rsidR="007F68DE" w:rsidRPr="001C7EDC">
        <w:rPr>
          <w:sz w:val="24"/>
          <w:szCs w:val="24"/>
        </w:rPr>
        <w:t>.</w:t>
      </w:r>
    </w:p>
    <w:p w:rsidR="000B3B10" w:rsidRDefault="000B3B10" w:rsidP="00B368FD">
      <w:pPr>
        <w:ind w:firstLine="284"/>
        <w:rPr>
          <w:sz w:val="24"/>
          <w:szCs w:val="24"/>
        </w:rPr>
      </w:pPr>
    </w:p>
    <w:p w:rsidR="000B3B10" w:rsidRPr="004D0A03" w:rsidRDefault="000B3B10" w:rsidP="000B3B10">
      <w:pPr>
        <w:pStyle w:val="Podnoje"/>
        <w:rPr>
          <w:b/>
          <w:sz w:val="16"/>
          <w:szCs w:val="16"/>
        </w:rPr>
      </w:pPr>
      <w:r>
        <w:rPr>
          <w:b/>
          <w:sz w:val="16"/>
          <w:szCs w:val="16"/>
        </w:rPr>
        <w:t>*107.306,05 KN (VIŠAK PPRIHODA) = 68.603,58 KN + 40.989,00 KN – 2.286,00 KN</w:t>
      </w:r>
    </w:p>
    <w:p w:rsidR="0014457B" w:rsidRDefault="0014457B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14457B" w:rsidSect="004D1F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284" w:left="1417" w:header="708" w:footer="708" w:gutter="0"/>
          <w:cols w:space="708"/>
          <w:docGrid w:linePitch="360"/>
        </w:sectPr>
      </w:pPr>
    </w:p>
    <w:p w:rsidR="00DA78DF" w:rsidRDefault="00DA78DF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A3292" w:rsidRDefault="004A3292" w:rsidP="004A32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IZVRŠENJE PRORAČUNA</w:t>
      </w:r>
    </w:p>
    <w:p w:rsidR="004A3292" w:rsidRPr="004A3292" w:rsidRDefault="004A3292" w:rsidP="004A3292">
      <w:pPr>
        <w:pStyle w:val="Odlomakpopisa"/>
        <w:numPr>
          <w:ilvl w:val="1"/>
          <w:numId w:val="23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2022.    -   31.12.2022.</w:t>
      </w:r>
    </w:p>
    <w:p w:rsidR="004A3292" w:rsidRDefault="004A3292" w:rsidP="004A3292">
      <w:pPr>
        <w:tabs>
          <w:tab w:val="left" w:pos="2855"/>
        </w:tabs>
      </w:pPr>
      <w:r>
        <w:tab/>
      </w:r>
    </w:p>
    <w:p w:rsidR="004A3292" w:rsidRDefault="004A3292" w:rsidP="004A3292">
      <w:pPr>
        <w:tabs>
          <w:tab w:val="left" w:pos="2855"/>
        </w:tabs>
      </w:pPr>
      <w:r>
        <w:tab/>
      </w:r>
      <w:r>
        <w:rPr>
          <w:noProof/>
          <w:sz w:val="24"/>
          <w:szCs w:val="24"/>
        </w:rPr>
        <w:drawing>
          <wp:inline distT="0" distB="0" distL="0" distR="0" wp14:anchorId="24899A33" wp14:editId="4DED4F06">
            <wp:extent cx="8891270" cy="273377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3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292" w:rsidRPr="001716EC" w:rsidRDefault="004A3292" w:rsidP="004A3292">
      <w:pPr>
        <w:jc w:val="both"/>
        <w:rPr>
          <w:b/>
          <w:sz w:val="18"/>
          <w:szCs w:val="18"/>
        </w:rPr>
      </w:pPr>
      <w:r w:rsidRPr="001716EC">
        <w:rPr>
          <w:b/>
          <w:sz w:val="18"/>
          <w:szCs w:val="18"/>
        </w:rPr>
        <w:t>VIŠAK PRIHODA I PRIMITKA RASPOLOŽIV U SLJEDEĆEM RAZDOBLJU (</w:t>
      </w:r>
      <w:r w:rsidR="003C3353">
        <w:rPr>
          <w:b/>
          <w:sz w:val="18"/>
          <w:szCs w:val="18"/>
        </w:rPr>
        <w:t xml:space="preserve">107.306,05 </w:t>
      </w:r>
      <w:r w:rsidRPr="001716EC">
        <w:rPr>
          <w:b/>
          <w:sz w:val="18"/>
          <w:szCs w:val="18"/>
        </w:rPr>
        <w:t xml:space="preserve">KN) = </w:t>
      </w:r>
      <w:r w:rsidR="00563C22">
        <w:rPr>
          <w:b/>
          <w:sz w:val="18"/>
          <w:szCs w:val="18"/>
        </w:rPr>
        <w:t>7.100,00</w:t>
      </w:r>
      <w:r w:rsidR="002E0A2B">
        <w:rPr>
          <w:b/>
          <w:sz w:val="18"/>
          <w:szCs w:val="18"/>
        </w:rPr>
        <w:t xml:space="preserve"> KN</w:t>
      </w:r>
      <w:r w:rsidR="00C609B5">
        <w:rPr>
          <w:b/>
          <w:sz w:val="18"/>
          <w:szCs w:val="18"/>
        </w:rPr>
        <w:t xml:space="preserve"> + </w:t>
      </w:r>
      <w:r w:rsidR="002E0A2B">
        <w:rPr>
          <w:b/>
          <w:sz w:val="18"/>
          <w:szCs w:val="18"/>
        </w:rPr>
        <w:t xml:space="preserve">100.206,05 </w:t>
      </w:r>
      <w:r w:rsidR="00C609B5">
        <w:rPr>
          <w:b/>
          <w:sz w:val="18"/>
          <w:szCs w:val="18"/>
        </w:rPr>
        <w:t>KN</w:t>
      </w:r>
    </w:p>
    <w:p w:rsidR="004A3292" w:rsidRPr="004A3292" w:rsidRDefault="004A3292" w:rsidP="004A3292">
      <w:pPr>
        <w:tabs>
          <w:tab w:val="left" w:pos="2855"/>
        </w:tabs>
        <w:sectPr w:rsidR="004A3292" w:rsidRPr="004A3292" w:rsidSect="004A329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C634D7" w:rsidRDefault="007D7766" w:rsidP="00D70199">
      <w:pPr>
        <w:tabs>
          <w:tab w:val="left" w:pos="806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E0179" w:rsidRPr="006E0179">
        <w:rPr>
          <w:sz w:val="24"/>
          <w:szCs w:val="24"/>
        </w:rPr>
        <w:t>Ostvareni prihodi i  rashodi prema ekonomskoj klasifikaciji:</w:t>
      </w:r>
    </w:p>
    <w:p w:rsidR="00D70199" w:rsidRPr="00D70199" w:rsidRDefault="00D70199" w:rsidP="00D70199">
      <w:pPr>
        <w:tabs>
          <w:tab w:val="left" w:pos="8064"/>
        </w:tabs>
        <w:jc w:val="both"/>
        <w:rPr>
          <w:sz w:val="16"/>
          <w:szCs w:val="16"/>
        </w:rPr>
      </w:pPr>
    </w:p>
    <w:tbl>
      <w:tblPr>
        <w:tblW w:w="14755" w:type="dxa"/>
        <w:tblInd w:w="-34" w:type="dxa"/>
        <w:tblLook w:val="04A0" w:firstRow="1" w:lastRow="0" w:firstColumn="1" w:lastColumn="0" w:noHBand="0" w:noVBand="1"/>
      </w:tblPr>
      <w:tblGrid>
        <w:gridCol w:w="1467"/>
        <w:gridCol w:w="9075"/>
        <w:gridCol w:w="1496"/>
        <w:gridCol w:w="1583"/>
        <w:gridCol w:w="1134"/>
      </w:tblGrid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VRSTA PRIHODA / RASHODA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REALIZIRANO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D70199" w:rsidRPr="00D70199" w:rsidTr="00D70199">
        <w:trPr>
          <w:trHeight w:val="251"/>
        </w:trPr>
        <w:tc>
          <w:tcPr>
            <w:tcW w:w="10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16.832.376,85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16.169.242,42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96.06%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6323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Tekuće pomoći od institucija i tijela  EU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68.216,85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68.216,85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6361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16.376.770,00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15.825.707,77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96.64%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6362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77.000,00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47.327,80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61.46%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6381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6382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6391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34.200,00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34.200,00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6393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206.990,00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193.790,00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93.62%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6394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Kapitalni prijenosi između proračunskih korisnika istog proračuna temeljem prijenosa EU 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69.200,00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6414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Prihodi od zateznih kamata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543,21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27.16%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1.716.500,00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1.648.380,33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96.03%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6526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Ostali nespomenuti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1.716.500,00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1.648.380,33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96.03%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90.682,12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88.04%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6614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6615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Prihodi od pruženih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59.902,59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99.84%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6631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21.000,00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1.399,53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6.66%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6632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19.000,00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29.380,00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154.63%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2.898.597,02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2.793.851,64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96.39%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6711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2.549.961,02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2.445.215,64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95.89%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6712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348.636,00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348.636,00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13.389,30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50.53%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6819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Ostale kazne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611,17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20.37%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6831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Ostali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23.500,00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12.778,13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54.38%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17.026.414,67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16.672.739,18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97.92%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3111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Plaće za redovan rad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14.012.765,77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13.766.629,82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98.24%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3113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Plaće za prekovremeni rad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53.000,00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47.034,27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88.74%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3114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Plaće za posebne uvjete rada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3121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758.765,00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725.213,23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95.58%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3132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Doprinosi za obvezno zdravstveno osiguranje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2.187.883,90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2.132.353,46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97.46%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3133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1.508,40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37.71%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3.532.723,20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3.106.348,72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87.93%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3211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118.475,35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85.853,97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72.47%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3212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537.387,69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461.715,94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85.92%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3213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12.009,90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7.249,90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60.37%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3214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Ostale naknade troškova 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266.869,78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240.066,46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89.96%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675.000,00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711.526,11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105.41%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568.705,00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475.752,32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83.66%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41.876,00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41.876,00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9.857,00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8.803,67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89.31%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3227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6.483,48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7.095,98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109.45%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72.100,00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67.431,10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93.52%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220.290,00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210.358,48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95.49%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1.040,00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1.280,00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123.08%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187.303,00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169.294,24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90.39%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Zakupnine i najamnine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228.202,50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225.738,75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98.92%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3236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Zdravstvene i veterinarske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55.990,00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90.31%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3237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88.540,00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23.346,52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26.37%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3238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33.000,00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31.870,72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96.58%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3239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Ostale 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36.500,00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24.249,06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66.44%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3241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3.351,50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623,50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18.60%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3.493,75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43.67%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88.643,75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96.35%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Članarine i norme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5.350,00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99.07%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Pristojbe i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75.060,00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65.160,00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86.81%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3296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Troškovi sudskih postupaka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24.003,48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26.09%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3299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83.322,00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69.625,02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83.56%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35.313,40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44.14%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3433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Zatezne kamate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35.313,40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44.14%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415.100,00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369.899,81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89.11%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3722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Naknade građanima i kućanstvima u naravi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415.100,00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369.899,81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89.11%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531.836,00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431.581,86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81.15%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4221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143.330,70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134.837,75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94.07%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4222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Komunikacijska 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2.128,00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106.40%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4223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Oprema za održavanje i zaštitu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58.006,25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52.006,25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89.66%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4226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Sportska i glazbena 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19.059,35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11.059,35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58.03%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4227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79.927,20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31.026,20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38.82%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4231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Prijevozna sredstva u cestovnom prometu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139.512,50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139.512,50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4241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Knjige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61.011,81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67.79%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4511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</w:tr>
      <w:tr w:rsidR="00D70199" w:rsidRPr="00D70199" w:rsidTr="00D70199">
        <w:trPr>
          <w:trHeight w:val="251"/>
        </w:trPr>
        <w:tc>
          <w:tcPr>
            <w:tcW w:w="10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7.100,00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0.0%</w:t>
            </w:r>
          </w:p>
        </w:tc>
      </w:tr>
      <w:tr w:rsidR="00D70199" w:rsidRPr="00D70199" w:rsidTr="00D70199">
        <w:trPr>
          <w:trHeight w:val="25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9221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Višak prihoda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7.100,00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99" w:rsidRPr="00D70199" w:rsidRDefault="00D70199" w:rsidP="00D70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019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</w:tbl>
    <w:p w:rsidR="00D70199" w:rsidRDefault="00D70199" w:rsidP="006E0179">
      <w:pPr>
        <w:spacing w:after="0" w:line="240" w:lineRule="auto"/>
        <w:rPr>
          <w:sz w:val="24"/>
          <w:szCs w:val="24"/>
        </w:rPr>
      </w:pPr>
    </w:p>
    <w:p w:rsidR="00D70199" w:rsidRPr="00D70199" w:rsidRDefault="00D70199" w:rsidP="00D70199">
      <w:pPr>
        <w:rPr>
          <w:sz w:val="24"/>
          <w:szCs w:val="24"/>
        </w:rPr>
      </w:pPr>
    </w:p>
    <w:p w:rsidR="00D70199" w:rsidRPr="00D70199" w:rsidRDefault="00D70199" w:rsidP="00D70199">
      <w:pPr>
        <w:rPr>
          <w:sz w:val="24"/>
          <w:szCs w:val="24"/>
        </w:rPr>
      </w:pPr>
    </w:p>
    <w:p w:rsidR="00D70199" w:rsidRDefault="00D70199" w:rsidP="00D70199">
      <w:pPr>
        <w:ind w:left="-284"/>
        <w:rPr>
          <w:sz w:val="24"/>
          <w:szCs w:val="24"/>
        </w:rPr>
      </w:pPr>
      <w:r w:rsidRPr="008127E6">
        <w:rPr>
          <w:sz w:val="24"/>
          <w:szCs w:val="24"/>
        </w:rPr>
        <w:t>Nisu prisutna znatna odstupanja u odnosu na planirane</w:t>
      </w:r>
      <w:r>
        <w:rPr>
          <w:sz w:val="24"/>
          <w:szCs w:val="24"/>
        </w:rPr>
        <w:t xml:space="preserve"> iznose.</w:t>
      </w:r>
    </w:p>
    <w:p w:rsidR="00C2477B" w:rsidRPr="00D70199" w:rsidRDefault="00C2477B" w:rsidP="00D70199">
      <w:pPr>
        <w:tabs>
          <w:tab w:val="left" w:pos="5670"/>
        </w:tabs>
        <w:rPr>
          <w:sz w:val="24"/>
          <w:szCs w:val="24"/>
        </w:rPr>
        <w:sectPr w:rsidR="00C2477B" w:rsidRPr="00D70199" w:rsidSect="00836EE0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</w:p>
    <w:p w:rsidR="007A535B" w:rsidRDefault="007A535B" w:rsidP="00E82B24">
      <w:pPr>
        <w:rPr>
          <w:sz w:val="24"/>
          <w:szCs w:val="24"/>
        </w:rPr>
      </w:pPr>
    </w:p>
    <w:p w:rsidR="002C2193" w:rsidRDefault="002E1F2C" w:rsidP="002E1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C2193" w:rsidRPr="00321EF0">
        <w:rPr>
          <w:b/>
          <w:sz w:val="24"/>
          <w:szCs w:val="24"/>
        </w:rPr>
        <w:t>POMOĆI IZ INOZEMSTVA I OD SUBJEKATA UNUTAR OPĆEG PRORAČUNA</w:t>
      </w:r>
      <w:r w:rsidR="002C2193">
        <w:rPr>
          <w:b/>
          <w:sz w:val="24"/>
          <w:szCs w:val="24"/>
        </w:rPr>
        <w:t xml:space="preserve"> (</w:t>
      </w:r>
      <w:r w:rsidR="0075110F">
        <w:rPr>
          <w:b/>
          <w:sz w:val="24"/>
          <w:szCs w:val="24"/>
        </w:rPr>
        <w:t xml:space="preserve">šifra 63; </w:t>
      </w:r>
      <w:r w:rsidR="004E7B7C">
        <w:rPr>
          <w:b/>
          <w:sz w:val="24"/>
          <w:szCs w:val="24"/>
        </w:rPr>
        <w:t>16.169.242,42</w:t>
      </w:r>
      <w:r w:rsidRPr="00321EF0">
        <w:rPr>
          <w:b/>
          <w:sz w:val="24"/>
          <w:szCs w:val="24"/>
        </w:rPr>
        <w:t xml:space="preserve"> kn</w:t>
      </w:r>
      <w:r w:rsidR="002C2193">
        <w:rPr>
          <w:b/>
          <w:sz w:val="24"/>
          <w:szCs w:val="24"/>
        </w:rPr>
        <w:t>).</w:t>
      </w:r>
    </w:p>
    <w:p w:rsidR="00DB2283" w:rsidRDefault="000C7C11" w:rsidP="002E1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Gore </w:t>
      </w:r>
      <w:r w:rsidR="00BA4A44">
        <w:rPr>
          <w:sz w:val="24"/>
          <w:szCs w:val="24"/>
        </w:rPr>
        <w:t xml:space="preserve">navedeni prihodi sastoje se od </w:t>
      </w:r>
      <w:r w:rsidR="00CB6D99">
        <w:rPr>
          <w:sz w:val="24"/>
          <w:szCs w:val="24"/>
        </w:rPr>
        <w:t>tekućih pomoći od institucija i tijela EU (</w:t>
      </w:r>
      <w:r w:rsidR="00C80B5A">
        <w:rPr>
          <w:sz w:val="24"/>
          <w:szCs w:val="24"/>
        </w:rPr>
        <w:t xml:space="preserve">šifra 6323; </w:t>
      </w:r>
      <w:r w:rsidR="00CB6D99">
        <w:rPr>
          <w:sz w:val="24"/>
          <w:szCs w:val="24"/>
        </w:rPr>
        <w:t>68.216,85 kn)</w:t>
      </w:r>
      <w:r w:rsidR="005C0448">
        <w:rPr>
          <w:sz w:val="24"/>
          <w:szCs w:val="24"/>
        </w:rPr>
        <w:t>;</w:t>
      </w:r>
      <w:r w:rsidR="00CB6D99">
        <w:rPr>
          <w:sz w:val="24"/>
          <w:szCs w:val="24"/>
        </w:rPr>
        <w:t xml:space="preserve"> </w:t>
      </w:r>
      <w:r w:rsidR="00733C90">
        <w:rPr>
          <w:sz w:val="24"/>
          <w:szCs w:val="24"/>
        </w:rPr>
        <w:t>od</w:t>
      </w:r>
      <w:r>
        <w:rPr>
          <w:sz w:val="24"/>
          <w:szCs w:val="24"/>
        </w:rPr>
        <w:t xml:space="preserve"> pomoći proračunskim korisnicima</w:t>
      </w:r>
      <w:r w:rsidR="002E1F2C" w:rsidRPr="00321EF0">
        <w:rPr>
          <w:sz w:val="24"/>
          <w:szCs w:val="24"/>
        </w:rPr>
        <w:t xml:space="preserve">  iz proračun</w:t>
      </w:r>
      <w:r w:rsidR="00420262">
        <w:rPr>
          <w:sz w:val="24"/>
          <w:szCs w:val="24"/>
        </w:rPr>
        <w:t>a koji im nije nadležan (</w:t>
      </w:r>
      <w:r w:rsidR="00C80B5A">
        <w:rPr>
          <w:sz w:val="24"/>
          <w:szCs w:val="24"/>
        </w:rPr>
        <w:t xml:space="preserve">šifra 636; </w:t>
      </w:r>
      <w:r w:rsidR="00DB2283">
        <w:rPr>
          <w:sz w:val="24"/>
          <w:szCs w:val="24"/>
        </w:rPr>
        <w:t xml:space="preserve">15.873.035,57 </w:t>
      </w:r>
      <w:r w:rsidR="0055577C">
        <w:rPr>
          <w:sz w:val="24"/>
          <w:szCs w:val="24"/>
        </w:rPr>
        <w:t>kn</w:t>
      </w:r>
      <w:r w:rsidR="002E1F2C" w:rsidRPr="00321EF0">
        <w:rPr>
          <w:sz w:val="24"/>
          <w:szCs w:val="24"/>
        </w:rPr>
        <w:t>)</w:t>
      </w:r>
      <w:r w:rsidR="00342F8E">
        <w:rPr>
          <w:sz w:val="24"/>
          <w:szCs w:val="24"/>
        </w:rPr>
        <w:t xml:space="preserve"> te</w:t>
      </w:r>
      <w:r w:rsidR="00DB2283">
        <w:rPr>
          <w:sz w:val="24"/>
          <w:szCs w:val="24"/>
        </w:rPr>
        <w:t xml:space="preserve"> od prijenosa između proračunskih korisnika istog proračuna (</w:t>
      </w:r>
      <w:r w:rsidR="00C80B5A">
        <w:rPr>
          <w:sz w:val="24"/>
          <w:szCs w:val="24"/>
        </w:rPr>
        <w:t xml:space="preserve">šifra 639; </w:t>
      </w:r>
      <w:r w:rsidR="00DB2283">
        <w:rPr>
          <w:sz w:val="24"/>
          <w:szCs w:val="24"/>
        </w:rPr>
        <w:t>227.990,00 kn):</w:t>
      </w:r>
    </w:p>
    <w:p w:rsidR="00C81B52" w:rsidRPr="00C81B52" w:rsidRDefault="004C7250" w:rsidP="00C81B52">
      <w:pPr>
        <w:pStyle w:val="Odlomakpopisa"/>
        <w:numPr>
          <w:ilvl w:val="0"/>
          <w:numId w:val="8"/>
        </w:numPr>
        <w:spacing w:befor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Tekuće pomoći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>od institucija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tijela EU ( Asociata Contab ETIC Expert, Craiova, Dolj, Romania) u ukupnom iznosu od 68.216,85 kn </w:t>
      </w:r>
      <w:r w:rsidRPr="00B807D2">
        <w:rPr>
          <w:sz w:val="24"/>
          <w:szCs w:val="24"/>
        </w:rPr>
        <w:t xml:space="preserve">radi </w:t>
      </w:r>
      <w:r>
        <w:rPr>
          <w:sz w:val="24"/>
          <w:szCs w:val="24"/>
        </w:rPr>
        <w:t>financiranja tekućeg projekta ''</w:t>
      </w:r>
      <w:r w:rsidRPr="002055CB">
        <w:rPr>
          <w:sz w:val="24"/>
          <w:szCs w:val="24"/>
        </w:rPr>
        <w:t>Let's ALL go to the Theatre of European  Dreams</w:t>
      </w:r>
      <w:r>
        <w:rPr>
          <w:sz w:val="24"/>
          <w:szCs w:val="24"/>
        </w:rPr>
        <w:t xml:space="preserve">'' (projekat Erasmus </w:t>
      </w:r>
      <w:r w:rsidRPr="00FA490D">
        <w:rPr>
          <w:sz w:val="24"/>
          <w:szCs w:val="24"/>
        </w:rPr>
        <w:t>+).</w:t>
      </w:r>
    </w:p>
    <w:p w:rsidR="00C81B52" w:rsidRDefault="00C81B52" w:rsidP="00391681">
      <w:pPr>
        <w:pStyle w:val="Odlomakpopisa"/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05638A">
        <w:rPr>
          <w:sz w:val="24"/>
          <w:szCs w:val="24"/>
        </w:rPr>
        <w:t>Tekuće pomoći iz državnog proračuna namijenjene pokriću troškova testiranja djelatnika na COVID-19  (40.715,00 kn), troškova sudskih postupaka u tijeku (</w:t>
      </w:r>
      <w:r w:rsidR="000600A2">
        <w:rPr>
          <w:sz w:val="24"/>
          <w:szCs w:val="24"/>
        </w:rPr>
        <w:t>171.877,08</w:t>
      </w:r>
      <w:r w:rsidRPr="0005638A">
        <w:rPr>
          <w:sz w:val="24"/>
          <w:szCs w:val="24"/>
        </w:rPr>
        <w:t xml:space="preserve"> kn; radi se o sudskim sporovima u vezi isplate razlike plaće zbog ne uvećanja osnovice za izračun plaće za 6 % u periodu od prosinca 2015. do siječnja 2017. godine)</w:t>
      </w:r>
      <w:r w:rsidR="000600A2">
        <w:rPr>
          <w:sz w:val="24"/>
          <w:szCs w:val="24"/>
        </w:rPr>
        <w:t xml:space="preserve">, </w:t>
      </w:r>
      <w:r w:rsidRPr="0005638A">
        <w:rPr>
          <w:sz w:val="24"/>
          <w:szCs w:val="24"/>
        </w:rPr>
        <w:t>nabavi školskih udžbenika</w:t>
      </w:r>
      <w:r w:rsidR="000600A2">
        <w:rPr>
          <w:sz w:val="24"/>
          <w:szCs w:val="24"/>
        </w:rPr>
        <w:t xml:space="preserve"> </w:t>
      </w:r>
      <w:r w:rsidRPr="0005638A">
        <w:rPr>
          <w:sz w:val="24"/>
          <w:szCs w:val="24"/>
        </w:rPr>
        <w:t xml:space="preserve"> (</w:t>
      </w:r>
      <w:r w:rsidR="000600A2">
        <w:rPr>
          <w:sz w:val="24"/>
          <w:szCs w:val="24"/>
        </w:rPr>
        <w:t xml:space="preserve">354.361,23 </w:t>
      </w:r>
      <w:r w:rsidRPr="0005638A">
        <w:rPr>
          <w:sz w:val="24"/>
          <w:szCs w:val="24"/>
        </w:rPr>
        <w:t xml:space="preserve">kn; radi se o udžbenicima radnog karaktera te preporuka je nabavu istih evidentirati na osnovnom računu 37229 </w:t>
      </w:r>
      <w:r>
        <w:rPr>
          <w:sz w:val="24"/>
          <w:szCs w:val="24"/>
        </w:rPr>
        <w:t>(o</w:t>
      </w:r>
      <w:r w:rsidRPr="0005638A">
        <w:rPr>
          <w:sz w:val="24"/>
          <w:szCs w:val="24"/>
        </w:rPr>
        <w:t>stale naknade građanima i kućanstvima u naravi</w:t>
      </w:r>
      <w:r>
        <w:rPr>
          <w:sz w:val="24"/>
          <w:szCs w:val="24"/>
        </w:rPr>
        <w:t>)</w:t>
      </w:r>
      <w:r w:rsidR="000600A2">
        <w:rPr>
          <w:sz w:val="24"/>
          <w:szCs w:val="24"/>
        </w:rPr>
        <w:t>) te radi financiranja kupovine školskog pribora za učenike iz Ukrajine (2.581,02 kn)</w:t>
      </w:r>
      <w:r w:rsidR="005073D3">
        <w:rPr>
          <w:sz w:val="24"/>
          <w:szCs w:val="24"/>
        </w:rPr>
        <w:t>.</w:t>
      </w:r>
    </w:p>
    <w:p w:rsidR="00391681" w:rsidRDefault="00391681" w:rsidP="00391681">
      <w:pPr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 xml:space="preserve">z državnog proračuna koje su namijenjene pokriću </w:t>
      </w:r>
      <w:r w:rsidRPr="00175920">
        <w:rPr>
          <w:sz w:val="24"/>
          <w:szCs w:val="24"/>
        </w:rPr>
        <w:t xml:space="preserve">troškova </w:t>
      </w:r>
      <w:r>
        <w:rPr>
          <w:sz w:val="24"/>
          <w:szCs w:val="24"/>
        </w:rPr>
        <w:t xml:space="preserve">za </w:t>
      </w:r>
      <w:r w:rsidRPr="00175920">
        <w:rPr>
          <w:sz w:val="24"/>
          <w:szCs w:val="24"/>
        </w:rPr>
        <w:t>prijevoz učen</w:t>
      </w:r>
      <w:r>
        <w:rPr>
          <w:sz w:val="24"/>
          <w:szCs w:val="24"/>
        </w:rPr>
        <w:t>ika s teškoćama u razvoju i materijalne troškove posebnog odjela (</w:t>
      </w:r>
      <w:r w:rsidR="003F7D40">
        <w:rPr>
          <w:sz w:val="24"/>
          <w:szCs w:val="24"/>
        </w:rPr>
        <w:t>16.014,98</w:t>
      </w:r>
      <w:r>
        <w:rPr>
          <w:sz w:val="24"/>
          <w:szCs w:val="24"/>
        </w:rPr>
        <w:t xml:space="preserve"> kn) te troškova rada mentora s pripravnikom (3.888,00 kn).</w:t>
      </w:r>
    </w:p>
    <w:p w:rsidR="000C0328" w:rsidRDefault="000C0328" w:rsidP="005073D3">
      <w:pPr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>z državnog proračuna radi pokrića troškova županijskih stručnih vijeća (5.955,00 kn).</w:t>
      </w:r>
    </w:p>
    <w:p w:rsidR="005073D3" w:rsidRDefault="005073D3" w:rsidP="005073D3">
      <w:pPr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2F27">
        <w:rPr>
          <w:sz w:val="24"/>
          <w:szCs w:val="24"/>
        </w:rPr>
        <w:t>Tekuće pomoći proračunskim korisnicima iz proračuna koji im nije nadležan radi sudjelovanja na županijskom natjecanju: primljena je uplata od strane Osnovne škole Jože Šurana iz Višnjana u ukupnom iznosu od 200</w:t>
      </w:r>
      <w:r>
        <w:rPr>
          <w:sz w:val="24"/>
          <w:szCs w:val="24"/>
        </w:rPr>
        <w:t>,00 kn radi sudjelovanja na natjecanju iz informatike te uplata u ukupnom iznosu od 5.909,77 kn od strane školskog sportskog saveza Istarske županije.</w:t>
      </w:r>
    </w:p>
    <w:p w:rsidR="005073D3" w:rsidRPr="006F2F27" w:rsidRDefault="005073D3" w:rsidP="005073D3">
      <w:pPr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2F27">
        <w:rPr>
          <w:sz w:val="24"/>
          <w:szCs w:val="24"/>
        </w:rPr>
        <w:t xml:space="preserve">Tekuće pomoći proračunskim korisnicima iz proračuna Istarske županije u ukupnom iznosu od 7.000,00 kn radi implementacije projekta ''Institucionalizacija zavičajne nastave'' u osnovne škole na području Istarske županije. </w:t>
      </w:r>
    </w:p>
    <w:p w:rsidR="00047DD9" w:rsidRPr="00047DD9" w:rsidRDefault="005073D3" w:rsidP="00047DD9">
      <w:pPr>
        <w:pStyle w:val="Odlomakpopisa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 w:rsidRPr="00390949">
        <w:rPr>
          <w:sz w:val="24"/>
          <w:szCs w:val="24"/>
        </w:rPr>
        <w:t>Kapitalne pomoći iz državnog proračuna proračunskim korisnicima proračuna JLP(R)S</w:t>
      </w:r>
      <w:r w:rsidRPr="008127E6">
        <w:rPr>
          <w:sz w:val="24"/>
          <w:szCs w:val="24"/>
        </w:rPr>
        <w:t xml:space="preserve"> radi nabave udžbenika </w:t>
      </w:r>
      <w:r>
        <w:rPr>
          <w:sz w:val="24"/>
          <w:szCs w:val="24"/>
        </w:rPr>
        <w:t xml:space="preserve">za učenike </w:t>
      </w:r>
      <w:r w:rsidRPr="008127E6">
        <w:rPr>
          <w:sz w:val="24"/>
          <w:szCs w:val="24"/>
        </w:rPr>
        <w:t>(</w:t>
      </w:r>
      <w:r>
        <w:rPr>
          <w:sz w:val="24"/>
          <w:szCs w:val="24"/>
        </w:rPr>
        <w:t xml:space="preserve">38.327,80 </w:t>
      </w:r>
      <w:r w:rsidRPr="008127E6">
        <w:rPr>
          <w:sz w:val="24"/>
          <w:szCs w:val="24"/>
        </w:rPr>
        <w:t>kn)</w:t>
      </w:r>
      <w:r>
        <w:rPr>
          <w:sz w:val="24"/>
          <w:szCs w:val="24"/>
        </w:rPr>
        <w:t xml:space="preserve"> te knjiga za školsku knjižnicu (9.000,00 kn).</w:t>
      </w:r>
    </w:p>
    <w:p w:rsidR="00E37B5B" w:rsidRDefault="00F85B88" w:rsidP="00F85B88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F85B88">
        <w:rPr>
          <w:sz w:val="24"/>
          <w:szCs w:val="24"/>
        </w:rPr>
        <w:t xml:space="preserve">Tekuće pomoći iz državnog proračuna proračunskim korisnicima proračuna JLP(R)S </w:t>
      </w:r>
      <w:r>
        <w:rPr>
          <w:sz w:val="24"/>
          <w:szCs w:val="24"/>
        </w:rPr>
        <w:t xml:space="preserve">u ukupnom iznosu od </w:t>
      </w:r>
      <w:r w:rsidR="00047DD9">
        <w:rPr>
          <w:sz w:val="24"/>
          <w:szCs w:val="24"/>
        </w:rPr>
        <w:t>15.217.205,69</w:t>
      </w:r>
      <w:r>
        <w:rPr>
          <w:sz w:val="24"/>
          <w:szCs w:val="24"/>
        </w:rPr>
        <w:t xml:space="preserve"> kn namijenjene pokriću sljedećih rashoda</w:t>
      </w:r>
      <w:r w:rsidR="0067018D">
        <w:rPr>
          <w:sz w:val="24"/>
          <w:szCs w:val="24"/>
        </w:rPr>
        <w:t>:</w:t>
      </w:r>
    </w:p>
    <w:p w:rsidR="00E37B5B" w:rsidRPr="00E37B5B" w:rsidRDefault="00E37B5B" w:rsidP="00E37B5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67018D" w:rsidRDefault="00B0613F" w:rsidP="00DA76C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Plaće (</w:t>
      </w:r>
      <w:r w:rsidR="0067018D">
        <w:rPr>
          <w:sz w:val="24"/>
          <w:szCs w:val="24"/>
        </w:rPr>
        <w:t>redovan rad, prekovremeni rad i posebne uvjet</w:t>
      </w:r>
      <w:r w:rsidR="00724A1F">
        <w:rPr>
          <w:sz w:val="24"/>
          <w:szCs w:val="24"/>
        </w:rPr>
        <w:t xml:space="preserve">e rada) </w:t>
      </w:r>
      <w:r w:rsidR="00DA76C3" w:rsidRPr="00DA76C3">
        <w:rPr>
          <w:rFonts w:ascii="Arial" w:eastAsia="Times New Roman" w:hAnsi="Arial" w:cs="Arial"/>
          <w:sz w:val="20"/>
          <w:szCs w:val="20"/>
        </w:rPr>
        <w:t xml:space="preserve">12.268.353,43 </w:t>
      </w:r>
      <w:r w:rsidR="009420EB" w:rsidRPr="00DA76C3">
        <w:rPr>
          <w:sz w:val="24"/>
          <w:szCs w:val="24"/>
        </w:rPr>
        <w:t>kn</w:t>
      </w:r>
    </w:p>
    <w:p w:rsidR="00E567E3" w:rsidRPr="00DA76C3" w:rsidRDefault="0067018D" w:rsidP="00DA76C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 w:rsidRPr="00DA76C3">
        <w:rPr>
          <w:sz w:val="24"/>
          <w:szCs w:val="24"/>
        </w:rPr>
        <w:t xml:space="preserve">Ostali rashodi za zaposlene </w:t>
      </w:r>
      <w:r w:rsidR="00DA76C3" w:rsidRPr="00DA76C3">
        <w:rPr>
          <w:rFonts w:ascii="Arial" w:eastAsia="Times New Roman" w:hAnsi="Arial" w:cs="Arial"/>
          <w:sz w:val="20"/>
          <w:szCs w:val="20"/>
        </w:rPr>
        <w:t xml:space="preserve">588.053,62 </w:t>
      </w:r>
      <w:r w:rsidRPr="00DA76C3">
        <w:rPr>
          <w:sz w:val="24"/>
          <w:szCs w:val="24"/>
        </w:rPr>
        <w:t>kn</w:t>
      </w:r>
      <w:r w:rsidR="00E567E3" w:rsidRPr="00DA76C3">
        <w:rPr>
          <w:sz w:val="24"/>
          <w:szCs w:val="24"/>
        </w:rPr>
        <w:t xml:space="preserve"> </w:t>
      </w:r>
    </w:p>
    <w:p w:rsidR="00DA76C3" w:rsidRPr="00DA76C3" w:rsidRDefault="0067018D" w:rsidP="00DA76C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Doprinosi na plaće</w:t>
      </w:r>
      <w:r w:rsidR="00E567E3">
        <w:rPr>
          <w:sz w:val="24"/>
          <w:szCs w:val="24"/>
        </w:rPr>
        <w:t xml:space="preserve"> </w:t>
      </w:r>
      <w:r w:rsidR="00DA76C3" w:rsidRPr="00DA76C3">
        <w:rPr>
          <w:rFonts w:ascii="Arial" w:eastAsia="Times New Roman" w:hAnsi="Arial" w:cs="Arial"/>
          <w:sz w:val="20"/>
          <w:szCs w:val="20"/>
        </w:rPr>
        <w:t>1.907.350,23</w:t>
      </w:r>
      <w:r w:rsidR="00DA76C3">
        <w:rPr>
          <w:rFonts w:ascii="Arial" w:eastAsia="Times New Roman" w:hAnsi="Arial" w:cs="Arial"/>
          <w:sz w:val="20"/>
          <w:szCs w:val="20"/>
        </w:rPr>
        <w:t xml:space="preserve"> kn</w:t>
      </w:r>
    </w:p>
    <w:p w:rsidR="0067018D" w:rsidRPr="00DA76C3" w:rsidRDefault="0067018D" w:rsidP="00DA76C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Naknade troškova zaposlenima</w:t>
      </w:r>
      <w:r w:rsidR="00A61C59">
        <w:rPr>
          <w:sz w:val="24"/>
          <w:szCs w:val="24"/>
        </w:rPr>
        <w:t xml:space="preserve"> (prijevoz)</w:t>
      </w:r>
      <w:r>
        <w:rPr>
          <w:sz w:val="24"/>
          <w:szCs w:val="24"/>
        </w:rPr>
        <w:t xml:space="preserve"> </w:t>
      </w:r>
      <w:r w:rsidR="00DA76C3" w:rsidRPr="00DA76C3">
        <w:rPr>
          <w:rFonts w:ascii="Arial" w:eastAsia="Times New Roman" w:hAnsi="Arial" w:cs="Arial"/>
          <w:sz w:val="20"/>
          <w:szCs w:val="20"/>
        </w:rPr>
        <w:t xml:space="preserve">408.798,41 </w:t>
      </w:r>
      <w:r w:rsidRPr="00DA76C3">
        <w:rPr>
          <w:sz w:val="24"/>
          <w:szCs w:val="24"/>
        </w:rPr>
        <w:t>kn</w:t>
      </w:r>
    </w:p>
    <w:p w:rsidR="00485C98" w:rsidRDefault="0067018D" w:rsidP="002747EE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Ostali nespomenuti rashodi poslovanja</w:t>
      </w:r>
      <w:r w:rsidR="00A61C59">
        <w:rPr>
          <w:sz w:val="24"/>
          <w:szCs w:val="24"/>
        </w:rPr>
        <w:t xml:space="preserve"> (n</w:t>
      </w:r>
      <w:r w:rsidR="005E26A6">
        <w:rPr>
          <w:sz w:val="24"/>
          <w:szCs w:val="24"/>
        </w:rPr>
        <w:t>ovčana naknada poslodavcu</w:t>
      </w:r>
      <w:r w:rsidR="00A61C59" w:rsidRPr="00A61C59">
        <w:rPr>
          <w:sz w:val="24"/>
          <w:szCs w:val="24"/>
        </w:rPr>
        <w:t xml:space="preserve"> zbog nezapošljavanja osoba s inva</w:t>
      </w:r>
      <w:r w:rsidR="00A61C59">
        <w:rPr>
          <w:sz w:val="24"/>
          <w:szCs w:val="24"/>
        </w:rPr>
        <w:t>li</w:t>
      </w:r>
      <w:r w:rsidR="00A61C59" w:rsidRPr="00A61C59">
        <w:rPr>
          <w:sz w:val="24"/>
          <w:szCs w:val="24"/>
        </w:rPr>
        <w:t>ditetom</w:t>
      </w:r>
      <w:r w:rsidR="00A6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624ED">
        <w:rPr>
          <w:sz w:val="24"/>
          <w:szCs w:val="24"/>
        </w:rPr>
        <w:t>44.650,00</w:t>
      </w:r>
      <w:r w:rsidR="00D90D91">
        <w:rPr>
          <w:sz w:val="24"/>
          <w:szCs w:val="24"/>
        </w:rPr>
        <w:t xml:space="preserve"> </w:t>
      </w:r>
      <w:r w:rsidR="009420EB">
        <w:rPr>
          <w:sz w:val="24"/>
          <w:szCs w:val="24"/>
        </w:rPr>
        <w:t>kn</w:t>
      </w:r>
    </w:p>
    <w:p w:rsidR="001E247C" w:rsidRPr="00450360" w:rsidRDefault="00E15063" w:rsidP="001E247C">
      <w:pPr>
        <w:pStyle w:val="Odlomakpopis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Tekući prijenosi između proračunskih korisnika istog proračuna (</w:t>
      </w:r>
      <w:r w:rsidR="000E4F8A">
        <w:rPr>
          <w:sz w:val="24"/>
          <w:szCs w:val="24"/>
        </w:rPr>
        <w:t>34.200</w:t>
      </w:r>
      <w:r>
        <w:rPr>
          <w:sz w:val="24"/>
          <w:szCs w:val="24"/>
        </w:rPr>
        <w:t>,00 kn)</w:t>
      </w:r>
      <w:r w:rsidR="00967F07">
        <w:rPr>
          <w:sz w:val="24"/>
          <w:szCs w:val="24"/>
        </w:rPr>
        <w:t>:</w:t>
      </w:r>
      <w:r w:rsidR="00804E5F">
        <w:rPr>
          <w:sz w:val="24"/>
          <w:szCs w:val="24"/>
        </w:rPr>
        <w:t xml:space="preserve"> </w:t>
      </w:r>
      <w:r w:rsidR="00450360">
        <w:rPr>
          <w:sz w:val="24"/>
          <w:szCs w:val="24"/>
        </w:rPr>
        <w:t xml:space="preserve">prijenosi između osnivača i škole radi </w:t>
      </w:r>
      <w:r w:rsidR="00450360">
        <w:rPr>
          <w:iCs/>
          <w:sz w:val="24"/>
          <w:szCs w:val="24"/>
        </w:rPr>
        <w:t>osiguravanja</w:t>
      </w:r>
      <w:r w:rsidR="00450360"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 w:rsidR="00B500CA">
        <w:rPr>
          <w:iCs/>
          <w:sz w:val="24"/>
          <w:szCs w:val="24"/>
        </w:rPr>
        <w:t xml:space="preserve"> (</w:t>
      </w:r>
      <w:r w:rsidR="001F3D22">
        <w:rPr>
          <w:iCs/>
          <w:sz w:val="24"/>
          <w:szCs w:val="24"/>
        </w:rPr>
        <w:t xml:space="preserve">tekući </w:t>
      </w:r>
      <w:r w:rsidR="00B500CA" w:rsidRPr="00B500CA">
        <w:rPr>
          <w:sz w:val="24"/>
          <w:szCs w:val="24"/>
        </w:rPr>
        <w:t xml:space="preserve">projekt </w:t>
      </w:r>
      <w:r w:rsidR="001F3D22">
        <w:rPr>
          <w:sz w:val="24"/>
          <w:szCs w:val="24"/>
        </w:rPr>
        <w:t>''</w:t>
      </w:r>
      <w:r w:rsidR="00B500CA" w:rsidRPr="00B500CA">
        <w:rPr>
          <w:sz w:val="24"/>
          <w:szCs w:val="24"/>
        </w:rPr>
        <w:t>Škola PUNa znanja</w:t>
      </w:r>
      <w:r w:rsidR="001F3D22">
        <w:rPr>
          <w:sz w:val="24"/>
          <w:szCs w:val="24"/>
        </w:rPr>
        <w:t>''</w:t>
      </w:r>
      <w:r w:rsidR="00B500CA" w:rsidRPr="00B500CA">
        <w:rPr>
          <w:sz w:val="24"/>
          <w:szCs w:val="24"/>
        </w:rPr>
        <w:t>)</w:t>
      </w:r>
      <w:r w:rsidR="00B500CA">
        <w:rPr>
          <w:sz w:val="24"/>
          <w:szCs w:val="24"/>
        </w:rPr>
        <w:t>.</w:t>
      </w:r>
    </w:p>
    <w:p w:rsidR="00B81730" w:rsidRDefault="00450360" w:rsidP="00B81730">
      <w:pPr>
        <w:pStyle w:val="Odlomakpopis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Tekući prijenosi između proračunskih korisnika istog proračuna temeljem prijenosa EU sredstava</w:t>
      </w:r>
      <w:r w:rsidR="0045220A">
        <w:rPr>
          <w:sz w:val="24"/>
          <w:szCs w:val="24"/>
        </w:rPr>
        <w:t xml:space="preserve"> (193.790,00 kn)</w:t>
      </w:r>
      <w:r>
        <w:rPr>
          <w:sz w:val="24"/>
          <w:szCs w:val="24"/>
        </w:rPr>
        <w:t xml:space="preserve">: prijenosi između osnivača i škole radi </w:t>
      </w:r>
      <w:r>
        <w:rPr>
          <w:iCs/>
          <w:sz w:val="24"/>
          <w:szCs w:val="24"/>
        </w:rPr>
        <w:t>osiguravanja</w:t>
      </w:r>
      <w:r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 w:rsidR="00B500CA">
        <w:rPr>
          <w:iCs/>
          <w:sz w:val="24"/>
          <w:szCs w:val="24"/>
        </w:rPr>
        <w:t xml:space="preserve"> (</w:t>
      </w:r>
      <w:r w:rsidR="001F3D22">
        <w:rPr>
          <w:iCs/>
          <w:sz w:val="24"/>
          <w:szCs w:val="24"/>
        </w:rPr>
        <w:t xml:space="preserve">tekući </w:t>
      </w:r>
      <w:r w:rsidR="001F3D22" w:rsidRPr="00B500CA">
        <w:rPr>
          <w:sz w:val="24"/>
          <w:szCs w:val="24"/>
        </w:rPr>
        <w:t xml:space="preserve">projekt </w:t>
      </w:r>
      <w:r w:rsidR="001F3D22">
        <w:rPr>
          <w:sz w:val="24"/>
          <w:szCs w:val="24"/>
        </w:rPr>
        <w:t>''</w:t>
      </w:r>
      <w:r w:rsidR="001F3D22" w:rsidRPr="00B500CA">
        <w:rPr>
          <w:sz w:val="24"/>
          <w:szCs w:val="24"/>
        </w:rPr>
        <w:t>Škola PUNa znanja</w:t>
      </w:r>
      <w:r w:rsidR="001F3D22">
        <w:rPr>
          <w:sz w:val="24"/>
          <w:szCs w:val="24"/>
        </w:rPr>
        <w:t>''</w:t>
      </w:r>
      <w:r w:rsidR="00B500CA" w:rsidRPr="00B500CA">
        <w:rPr>
          <w:sz w:val="24"/>
          <w:szCs w:val="24"/>
        </w:rPr>
        <w:t>)</w:t>
      </w:r>
      <w:r w:rsidR="00B500CA">
        <w:rPr>
          <w:sz w:val="24"/>
          <w:szCs w:val="24"/>
        </w:rPr>
        <w:t>.</w:t>
      </w:r>
    </w:p>
    <w:p w:rsidR="00B81730" w:rsidRPr="00B81730" w:rsidRDefault="00B81730" w:rsidP="00B81730">
      <w:pPr>
        <w:pStyle w:val="Odlomakpopisa"/>
        <w:ind w:left="284"/>
        <w:jc w:val="both"/>
        <w:rPr>
          <w:sz w:val="24"/>
          <w:szCs w:val="24"/>
        </w:rPr>
      </w:pPr>
    </w:p>
    <w:p w:rsidR="00B81730" w:rsidRDefault="00B81730" w:rsidP="00B81730">
      <w:pPr>
        <w:pStyle w:val="Odlomakpopisa"/>
        <w:numPr>
          <w:ilvl w:val="1"/>
          <w:numId w:val="2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PIHODI OD IMOVINE (</w:t>
      </w:r>
      <w:r w:rsidR="00887D60" w:rsidRPr="00887D60">
        <w:rPr>
          <w:b/>
          <w:iCs/>
          <w:sz w:val="24"/>
          <w:szCs w:val="24"/>
        </w:rPr>
        <w:t>šifra 64;</w:t>
      </w:r>
      <w:r w:rsidR="00887D60"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543,21 kn)</w:t>
      </w:r>
    </w:p>
    <w:p w:rsidR="00B81730" w:rsidRDefault="00B81730" w:rsidP="00B81730">
      <w:pPr>
        <w:pStyle w:val="Odlomakpopisa"/>
        <w:spacing w:after="0"/>
        <w:ind w:left="360"/>
        <w:jc w:val="both"/>
        <w:rPr>
          <w:b/>
          <w:sz w:val="24"/>
          <w:szCs w:val="24"/>
        </w:rPr>
      </w:pPr>
    </w:p>
    <w:p w:rsidR="001E247C" w:rsidRDefault="00B81730" w:rsidP="00B81730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zatezanih kamata iz obveznih odnosa, tj. na temelju ovršnih postupaka.</w:t>
      </w:r>
    </w:p>
    <w:p w:rsidR="00B81730" w:rsidRPr="00C16974" w:rsidRDefault="00B81730" w:rsidP="00B81730">
      <w:pPr>
        <w:spacing w:after="0"/>
        <w:jc w:val="both"/>
        <w:rPr>
          <w:sz w:val="16"/>
          <w:szCs w:val="16"/>
        </w:rPr>
      </w:pPr>
    </w:p>
    <w:p w:rsidR="00B81730" w:rsidRPr="00B81730" w:rsidRDefault="00C654A0" w:rsidP="00B81730">
      <w:pPr>
        <w:pStyle w:val="Odlomakpopisa"/>
        <w:numPr>
          <w:ilvl w:val="1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PRIHODI PO POSEBNIM PROPISIMA </w:t>
      </w:r>
      <w:r w:rsidR="00EA604B" w:rsidRPr="00F036DD">
        <w:rPr>
          <w:b/>
          <w:sz w:val="24"/>
          <w:szCs w:val="24"/>
        </w:rPr>
        <w:t>(</w:t>
      </w:r>
      <w:r w:rsidR="00807A30">
        <w:rPr>
          <w:b/>
          <w:sz w:val="24"/>
          <w:szCs w:val="24"/>
        </w:rPr>
        <w:t xml:space="preserve">šifra 65; </w:t>
      </w:r>
      <w:r>
        <w:rPr>
          <w:b/>
          <w:sz w:val="24"/>
          <w:szCs w:val="24"/>
        </w:rPr>
        <w:t>1.648.380,33</w:t>
      </w:r>
      <w:r w:rsidR="00E74B43" w:rsidRPr="00F036DD">
        <w:rPr>
          <w:b/>
          <w:sz w:val="24"/>
          <w:szCs w:val="24"/>
        </w:rPr>
        <w:t xml:space="preserve"> </w:t>
      </w:r>
      <w:r w:rsidR="00EA604B" w:rsidRPr="00F036DD">
        <w:rPr>
          <w:b/>
          <w:sz w:val="24"/>
          <w:szCs w:val="24"/>
        </w:rPr>
        <w:t>kn)</w:t>
      </w:r>
    </w:p>
    <w:p w:rsidR="002E1F2C" w:rsidRDefault="002E1F2C" w:rsidP="00F42B2C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C51CA" w:rsidRDefault="000C51CA" w:rsidP="000C51CA">
      <w:pPr>
        <w:numPr>
          <w:ilvl w:val="0"/>
          <w:numId w:val="4"/>
        </w:numPr>
        <w:ind w:left="284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>
        <w:rPr>
          <w:i/>
          <w:sz w:val="24"/>
          <w:szCs w:val="24"/>
        </w:rPr>
        <w:t xml:space="preserve"> </w:t>
      </w:r>
      <w:r w:rsidRPr="00450DEF">
        <w:rPr>
          <w:i/>
          <w:sz w:val="24"/>
          <w:szCs w:val="24"/>
        </w:rPr>
        <w:t>1.640.744,36</w:t>
      </w:r>
      <w:r>
        <w:rPr>
          <w:i/>
          <w:sz w:val="24"/>
          <w:szCs w:val="24"/>
        </w:rPr>
        <w:t xml:space="preserve"> kn: </w:t>
      </w:r>
      <w:r w:rsidRPr="00611175">
        <w:rPr>
          <w:sz w:val="24"/>
          <w:szCs w:val="24"/>
        </w:rPr>
        <w:t>883.650,43</w:t>
      </w:r>
      <w:r>
        <w:rPr>
          <w:sz w:val="24"/>
          <w:szCs w:val="24"/>
        </w:rPr>
        <w:t xml:space="preserve"> kn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>
        <w:rPr>
          <w:sz w:val="24"/>
          <w:szCs w:val="24"/>
        </w:rPr>
        <w:t>557.281,08 kn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>
        <w:rPr>
          <w:sz w:val="24"/>
          <w:szCs w:val="24"/>
        </w:rPr>
        <w:t>16.345,00 kn za izlete i ekskurzije; 41.895,70 kn</w:t>
      </w:r>
      <w:r w:rsidRPr="00B51BAA">
        <w:rPr>
          <w:sz w:val="24"/>
          <w:szCs w:val="24"/>
        </w:rPr>
        <w:t xml:space="preserve"> </w:t>
      </w:r>
      <w:r>
        <w:rPr>
          <w:sz w:val="24"/>
          <w:szCs w:val="24"/>
        </w:rPr>
        <w:t>za časopise i ispitne</w:t>
      </w:r>
      <w:r w:rsidRPr="00B51BAA">
        <w:rPr>
          <w:sz w:val="24"/>
          <w:szCs w:val="24"/>
        </w:rPr>
        <w:t xml:space="preserve"> materijal</w:t>
      </w:r>
      <w:r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>
        <w:rPr>
          <w:sz w:val="24"/>
          <w:szCs w:val="24"/>
        </w:rPr>
        <w:t xml:space="preserve"> 28.960,00 kn za osiguranje učenika; 13.020,00 kn za sistematske preglede; 99.592,15 kn za školarinu glazbenog odjela.</w:t>
      </w:r>
    </w:p>
    <w:p w:rsidR="000C51CA" w:rsidRPr="00E713A7" w:rsidRDefault="000C51CA" w:rsidP="000C51CA">
      <w:pPr>
        <w:numPr>
          <w:ilvl w:val="0"/>
          <w:numId w:val="4"/>
        </w:numPr>
        <w:ind w:left="284"/>
        <w:rPr>
          <w:i/>
          <w:sz w:val="24"/>
          <w:szCs w:val="24"/>
        </w:rPr>
      </w:pPr>
      <w:r w:rsidRPr="00E713A7">
        <w:rPr>
          <w:i/>
          <w:sz w:val="24"/>
          <w:szCs w:val="24"/>
        </w:rPr>
        <w:t>Prihodi s naslova osiguranja, refundacije štete i totalne štete</w:t>
      </w:r>
      <w:r>
        <w:rPr>
          <w:i/>
          <w:sz w:val="24"/>
          <w:szCs w:val="24"/>
        </w:rPr>
        <w:t xml:space="preserve"> 6.250,00 kn</w:t>
      </w:r>
      <w:r w:rsidR="00B273A2">
        <w:rPr>
          <w:i/>
          <w:sz w:val="24"/>
          <w:szCs w:val="24"/>
        </w:rPr>
        <w:t>.</w:t>
      </w:r>
    </w:p>
    <w:p w:rsidR="009D484A" w:rsidRDefault="000C51CA" w:rsidP="009D484A">
      <w:pPr>
        <w:numPr>
          <w:ilvl w:val="0"/>
          <w:numId w:val="4"/>
        </w:numPr>
        <w:ind w:left="284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</w:t>
      </w:r>
      <w:r w:rsidRPr="00641EC0">
        <w:rPr>
          <w:i/>
          <w:sz w:val="24"/>
          <w:szCs w:val="24"/>
        </w:rPr>
        <w:t>1.385,97</w:t>
      </w:r>
      <w:r>
        <w:rPr>
          <w:i/>
          <w:sz w:val="24"/>
          <w:szCs w:val="24"/>
        </w:rPr>
        <w:t xml:space="preserve"> </w:t>
      </w:r>
      <w:r w:rsidRPr="003F7878">
        <w:rPr>
          <w:i/>
          <w:sz w:val="24"/>
          <w:szCs w:val="24"/>
        </w:rPr>
        <w:t xml:space="preserve">kn: </w:t>
      </w:r>
      <w:r w:rsidRPr="003F7878">
        <w:rPr>
          <w:sz w:val="24"/>
          <w:szCs w:val="24"/>
        </w:rPr>
        <w:t xml:space="preserve">potraživanje zbog uništenja ili gubitka udžbenika financiranih sredstvima iz državnog proračuna sukladno potpisanoj izjavi roditelja/skrbnika da je preuzeo udžbenike te da će ih na kraju nastavne godine vratiti u uporabnom stanju. </w:t>
      </w:r>
    </w:p>
    <w:p w:rsidR="009D484A" w:rsidRPr="009D484A" w:rsidRDefault="009D484A" w:rsidP="009D484A">
      <w:pPr>
        <w:spacing w:after="0"/>
        <w:ind w:left="284"/>
        <w:rPr>
          <w:sz w:val="16"/>
          <w:szCs w:val="16"/>
        </w:rPr>
      </w:pPr>
    </w:p>
    <w:p w:rsidR="009D484A" w:rsidRPr="009D484A" w:rsidRDefault="009D484A" w:rsidP="009D4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Pr="009D484A">
        <w:rPr>
          <w:b/>
          <w:sz w:val="24"/>
          <w:szCs w:val="24"/>
        </w:rPr>
        <w:t xml:space="preserve">. </w:t>
      </w:r>
      <w:r w:rsidRPr="00AA5E89">
        <w:rPr>
          <w:b/>
          <w:sz w:val="24"/>
          <w:szCs w:val="24"/>
        </w:rPr>
        <w:t>PRIHODI OD PRODAJE PROIZVODA I ROBE TE PRUŽENIH USLUGA I PRIHODI OD DONACIJA</w:t>
      </w:r>
      <w:r w:rsidRPr="009D484A">
        <w:rPr>
          <w:b/>
          <w:sz w:val="24"/>
          <w:szCs w:val="24"/>
        </w:rPr>
        <w:t xml:space="preserve"> (</w:t>
      </w:r>
      <w:r w:rsidR="007F51C4">
        <w:rPr>
          <w:b/>
          <w:sz w:val="24"/>
          <w:szCs w:val="24"/>
        </w:rPr>
        <w:t>šifra 66;</w:t>
      </w:r>
      <w:r w:rsidRPr="009D484A">
        <w:rPr>
          <w:sz w:val="24"/>
          <w:szCs w:val="24"/>
        </w:rPr>
        <w:t xml:space="preserve"> </w:t>
      </w:r>
      <w:r w:rsidR="009D7BE5">
        <w:rPr>
          <w:b/>
          <w:sz w:val="24"/>
          <w:szCs w:val="24"/>
        </w:rPr>
        <w:t xml:space="preserve">90.682,12 </w:t>
      </w:r>
      <w:r w:rsidRPr="009D484A">
        <w:rPr>
          <w:b/>
          <w:sz w:val="24"/>
          <w:szCs w:val="24"/>
        </w:rPr>
        <w:t>kn)</w:t>
      </w:r>
    </w:p>
    <w:p w:rsidR="00B126AC" w:rsidRPr="00A551E3" w:rsidRDefault="00B126AC" w:rsidP="00B126AC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>
        <w:rPr>
          <w:sz w:val="24"/>
          <w:szCs w:val="24"/>
        </w:rPr>
        <w:t>je proizvoda i robe (šifra 6614): 00</w:t>
      </w:r>
      <w:r w:rsidRPr="00A551E3">
        <w:rPr>
          <w:sz w:val="24"/>
          <w:szCs w:val="24"/>
        </w:rPr>
        <w:t>,00 kn</w:t>
      </w:r>
    </w:p>
    <w:p w:rsidR="00B126AC" w:rsidRDefault="00B126AC" w:rsidP="00B126AC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 xml:space="preserve">Prihodi od pruženih </w:t>
      </w:r>
      <w:r>
        <w:rPr>
          <w:sz w:val="24"/>
          <w:szCs w:val="24"/>
        </w:rPr>
        <w:t>usluga - najam prostora (šifra 6615):</w:t>
      </w:r>
      <w:r w:rsidRPr="00A551E3">
        <w:rPr>
          <w:sz w:val="24"/>
          <w:szCs w:val="24"/>
        </w:rPr>
        <w:t xml:space="preserve"> </w:t>
      </w:r>
      <w:r w:rsidR="00342B46">
        <w:rPr>
          <w:sz w:val="24"/>
          <w:szCs w:val="24"/>
        </w:rPr>
        <w:t>59.902,59</w:t>
      </w:r>
      <w:r w:rsidRPr="00A551E3">
        <w:rPr>
          <w:sz w:val="24"/>
          <w:szCs w:val="24"/>
        </w:rPr>
        <w:t xml:space="preserve"> kn</w:t>
      </w:r>
    </w:p>
    <w:p w:rsidR="00342B46" w:rsidRPr="00342B46" w:rsidRDefault="00B126AC" w:rsidP="00342B46">
      <w:pPr>
        <w:numPr>
          <w:ilvl w:val="0"/>
          <w:numId w:val="4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Prihodi od donacija (šifra 663): </w:t>
      </w:r>
      <w:r w:rsidR="00342B46">
        <w:rPr>
          <w:sz w:val="24"/>
          <w:szCs w:val="24"/>
        </w:rPr>
        <w:t>30.779,53</w:t>
      </w:r>
      <w:r>
        <w:rPr>
          <w:sz w:val="24"/>
          <w:szCs w:val="24"/>
        </w:rPr>
        <w:t xml:space="preserve"> kn</w:t>
      </w:r>
      <w:r w:rsidR="00342B46">
        <w:rPr>
          <w:sz w:val="24"/>
          <w:szCs w:val="24"/>
        </w:rPr>
        <w:t xml:space="preserve"> od koj</w:t>
      </w:r>
      <w:r w:rsidR="00B64B1A">
        <w:rPr>
          <w:sz w:val="24"/>
          <w:szCs w:val="24"/>
        </w:rPr>
        <w:t>ih tekuće donacije 1.399,53 kn te</w:t>
      </w:r>
      <w:r w:rsidR="00342B46">
        <w:rPr>
          <w:sz w:val="24"/>
          <w:szCs w:val="24"/>
        </w:rPr>
        <w:t xml:space="preserve"> kapitalne donacije 29.380,00 kn.</w:t>
      </w:r>
    </w:p>
    <w:p w:rsidR="00807DFC" w:rsidRDefault="00807DFC" w:rsidP="00342B46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2E1F2C" w:rsidRDefault="00342B46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D56F2C">
        <w:rPr>
          <w:b/>
          <w:sz w:val="24"/>
          <w:szCs w:val="24"/>
        </w:rPr>
        <w:t>. PRIHODI IZ NADLEŽNOG PRORAČUNA I OD HZZO-A NA TEMELJU UGOVORNIH OBVEZA (</w:t>
      </w:r>
      <w:r w:rsidR="00635A89">
        <w:rPr>
          <w:b/>
          <w:sz w:val="24"/>
          <w:szCs w:val="24"/>
        </w:rPr>
        <w:t xml:space="preserve">šifra 67; </w:t>
      </w:r>
      <w:r>
        <w:rPr>
          <w:b/>
          <w:sz w:val="24"/>
          <w:szCs w:val="24"/>
        </w:rPr>
        <w:t>2.793.851,64</w:t>
      </w:r>
      <w:r w:rsidR="00D90098">
        <w:rPr>
          <w:b/>
          <w:sz w:val="24"/>
          <w:szCs w:val="24"/>
        </w:rPr>
        <w:t xml:space="preserve"> </w:t>
      </w:r>
      <w:r w:rsidR="00D56F2C">
        <w:rPr>
          <w:b/>
          <w:sz w:val="24"/>
          <w:szCs w:val="24"/>
        </w:rPr>
        <w:t>kn)</w:t>
      </w:r>
    </w:p>
    <w:p w:rsidR="002E1F2C" w:rsidRPr="000E01FE" w:rsidRDefault="002E1F2C" w:rsidP="0099558C">
      <w:pPr>
        <w:pStyle w:val="Odlomakpopisa"/>
        <w:spacing w:after="0"/>
        <w:ind w:left="0"/>
        <w:jc w:val="both"/>
        <w:rPr>
          <w:b/>
          <w:sz w:val="24"/>
          <w:szCs w:val="24"/>
        </w:rPr>
      </w:pPr>
    </w:p>
    <w:p w:rsidR="0099558C" w:rsidRPr="00330C9B" w:rsidRDefault="0099558C" w:rsidP="0099558C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F149E7">
        <w:rPr>
          <w:sz w:val="24"/>
          <w:szCs w:val="24"/>
        </w:rPr>
        <w:t>Prihodi iz nadležnog proračuna za financiranje rashoda</w:t>
      </w:r>
      <w:r>
        <w:rPr>
          <w:sz w:val="24"/>
          <w:szCs w:val="24"/>
        </w:rPr>
        <w:t xml:space="preserve"> poslovanja</w:t>
      </w:r>
      <w:r w:rsidRPr="00F149E7">
        <w:rPr>
          <w:sz w:val="24"/>
          <w:szCs w:val="24"/>
        </w:rPr>
        <w:t xml:space="preserve"> </w:t>
      </w:r>
      <w:r w:rsidR="00EC679E">
        <w:rPr>
          <w:sz w:val="24"/>
          <w:szCs w:val="24"/>
        </w:rPr>
        <w:t>2.445.215,64</w:t>
      </w:r>
      <w:r w:rsidRPr="00F149E7">
        <w:rPr>
          <w:sz w:val="24"/>
          <w:szCs w:val="24"/>
        </w:rPr>
        <w:t xml:space="preserve"> kn: </w:t>
      </w:r>
    </w:p>
    <w:p w:rsidR="0099558C" w:rsidRPr="00330C9B" w:rsidRDefault="0099558C" w:rsidP="0099558C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lastRenderedPageBreak/>
        <w:t xml:space="preserve">-  </w:t>
      </w:r>
      <w:r w:rsidRPr="00330C9B">
        <w:rPr>
          <w:i/>
          <w:sz w:val="24"/>
          <w:szCs w:val="24"/>
        </w:rPr>
        <w:t xml:space="preserve">Prihodi za financiranje rashoda poslovanja – </w:t>
      </w:r>
      <w:r>
        <w:rPr>
          <w:i/>
          <w:sz w:val="24"/>
          <w:szCs w:val="24"/>
        </w:rPr>
        <w:t>JLP(R)S</w:t>
      </w:r>
      <w:r w:rsidRPr="00330C9B">
        <w:rPr>
          <w:i/>
          <w:sz w:val="24"/>
          <w:szCs w:val="24"/>
        </w:rPr>
        <w:t xml:space="preserve"> (</w:t>
      </w:r>
      <w:r w:rsidR="0052128F">
        <w:rPr>
          <w:i/>
          <w:sz w:val="24"/>
          <w:szCs w:val="24"/>
        </w:rPr>
        <w:t>1.069.805</w:t>
      </w:r>
      <w:r w:rsidR="004D209A">
        <w:rPr>
          <w:i/>
          <w:sz w:val="24"/>
          <w:szCs w:val="24"/>
        </w:rPr>
        <w:t>,64</w:t>
      </w:r>
      <w:r>
        <w:rPr>
          <w:i/>
          <w:sz w:val="24"/>
          <w:szCs w:val="24"/>
        </w:rPr>
        <w:t xml:space="preserve"> </w:t>
      </w:r>
      <w:r w:rsidRPr="00330C9B">
        <w:rPr>
          <w:i/>
          <w:sz w:val="24"/>
          <w:szCs w:val="24"/>
        </w:rPr>
        <w:t>kn)</w:t>
      </w:r>
      <w:r w:rsidRPr="00330C9B">
        <w:rPr>
          <w:sz w:val="24"/>
          <w:szCs w:val="24"/>
        </w:rPr>
        <w:t xml:space="preserve"> utrošeni za:</w:t>
      </w:r>
      <w:r>
        <w:rPr>
          <w:sz w:val="24"/>
          <w:szCs w:val="24"/>
        </w:rPr>
        <w:t xml:space="preserve"> redovnu djelatnost osnovne škole, </w:t>
      </w:r>
      <w:r w:rsidR="00861F0C">
        <w:rPr>
          <w:sz w:val="24"/>
          <w:szCs w:val="24"/>
        </w:rPr>
        <w:t>33.598,75</w:t>
      </w:r>
      <w:r>
        <w:rPr>
          <w:sz w:val="24"/>
          <w:szCs w:val="24"/>
        </w:rPr>
        <w:t xml:space="preserve"> kn;</w:t>
      </w:r>
      <w:r w:rsidRPr="00330C9B">
        <w:rPr>
          <w:sz w:val="24"/>
          <w:szCs w:val="24"/>
        </w:rPr>
        <w:t xml:space="preserve"> rad s djecom s teškoćama u razvoju</w:t>
      </w:r>
      <w:r>
        <w:rPr>
          <w:sz w:val="24"/>
          <w:szCs w:val="24"/>
        </w:rPr>
        <w:t xml:space="preserve"> (plaća logopeda)</w:t>
      </w:r>
      <w:r w:rsidRPr="00330C9B">
        <w:rPr>
          <w:sz w:val="24"/>
          <w:szCs w:val="24"/>
        </w:rPr>
        <w:t xml:space="preserve">, </w:t>
      </w:r>
      <w:r w:rsidR="00861F0C">
        <w:rPr>
          <w:sz w:val="24"/>
          <w:szCs w:val="24"/>
        </w:rPr>
        <w:t xml:space="preserve">211.975,44 </w:t>
      </w:r>
      <w:r w:rsidRPr="00330C9B">
        <w:rPr>
          <w:sz w:val="24"/>
          <w:szCs w:val="24"/>
        </w:rPr>
        <w:t xml:space="preserve">kn; produženi boravak učenika, </w:t>
      </w:r>
      <w:r w:rsidR="00861F0C">
        <w:rPr>
          <w:sz w:val="24"/>
          <w:szCs w:val="24"/>
        </w:rPr>
        <w:t>395.800,00</w:t>
      </w:r>
      <w:r>
        <w:rPr>
          <w:sz w:val="24"/>
          <w:szCs w:val="24"/>
        </w:rPr>
        <w:t xml:space="preserve"> kn; </w:t>
      </w:r>
      <w:r>
        <w:rPr>
          <w:iCs/>
          <w:sz w:val="24"/>
          <w:szCs w:val="24"/>
        </w:rPr>
        <w:t>osiguravanje</w:t>
      </w:r>
      <w:r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>
        <w:rPr>
          <w:iCs/>
          <w:sz w:val="24"/>
          <w:szCs w:val="24"/>
        </w:rPr>
        <w:t xml:space="preserve">, </w:t>
      </w:r>
      <w:r w:rsidR="00B7390D">
        <w:rPr>
          <w:iCs/>
          <w:sz w:val="24"/>
          <w:szCs w:val="24"/>
        </w:rPr>
        <w:t>428.431,45</w:t>
      </w:r>
      <w:r>
        <w:rPr>
          <w:iCs/>
          <w:sz w:val="24"/>
          <w:szCs w:val="24"/>
        </w:rPr>
        <w:t xml:space="preserve"> </w:t>
      </w:r>
      <w:r w:rsidR="00A44DB1">
        <w:rPr>
          <w:iCs/>
          <w:sz w:val="24"/>
          <w:szCs w:val="24"/>
        </w:rPr>
        <w:t>kn ( tekući projekat ''Škola PUN</w:t>
      </w:r>
      <w:r>
        <w:rPr>
          <w:iCs/>
          <w:sz w:val="24"/>
          <w:szCs w:val="24"/>
        </w:rPr>
        <w:t>a znanja'').</w:t>
      </w:r>
    </w:p>
    <w:p w:rsidR="0099558C" w:rsidRPr="00330C9B" w:rsidRDefault="0099558C" w:rsidP="0099558C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483C4B">
        <w:rPr>
          <w:sz w:val="24"/>
          <w:szCs w:val="24"/>
        </w:rPr>
        <w:t>Prihodi za fin</w:t>
      </w:r>
      <w:r>
        <w:rPr>
          <w:sz w:val="24"/>
          <w:szCs w:val="24"/>
        </w:rPr>
        <w:t>anciranje rashoda poslovanja – m</w:t>
      </w:r>
      <w:r w:rsidRPr="00483C4B">
        <w:rPr>
          <w:sz w:val="24"/>
          <w:szCs w:val="24"/>
        </w:rPr>
        <w:t>inimalni standard (</w:t>
      </w:r>
      <w:r w:rsidR="007E2FA1">
        <w:rPr>
          <w:sz w:val="24"/>
          <w:szCs w:val="24"/>
        </w:rPr>
        <w:t xml:space="preserve">1.375.410,00 </w:t>
      </w:r>
      <w:r w:rsidRPr="00483C4B">
        <w:rPr>
          <w:sz w:val="24"/>
          <w:szCs w:val="24"/>
        </w:rPr>
        <w:t>kn)</w:t>
      </w:r>
      <w:r w:rsidRPr="00330C9B">
        <w:rPr>
          <w:sz w:val="24"/>
          <w:szCs w:val="24"/>
        </w:rPr>
        <w:t xml:space="preserve"> utrošeni za: naknade troškova zaposlenima, </w:t>
      </w:r>
      <w:r w:rsidR="00713183">
        <w:rPr>
          <w:sz w:val="24"/>
          <w:szCs w:val="24"/>
        </w:rPr>
        <w:t xml:space="preserve">48.068,40 </w:t>
      </w:r>
      <w:r w:rsidRPr="00330C9B">
        <w:rPr>
          <w:sz w:val="24"/>
          <w:szCs w:val="24"/>
        </w:rPr>
        <w:t xml:space="preserve">kn; rashode za materijal i energiju </w:t>
      </w:r>
      <w:r w:rsidR="00713183">
        <w:rPr>
          <w:sz w:val="24"/>
          <w:szCs w:val="24"/>
        </w:rPr>
        <w:t>585.272,60</w:t>
      </w:r>
      <w:r w:rsidRPr="00330C9B">
        <w:rPr>
          <w:sz w:val="24"/>
          <w:szCs w:val="24"/>
        </w:rPr>
        <w:t xml:space="preserve"> kn; rashode za usluge, </w:t>
      </w:r>
      <w:r w:rsidR="001B645A">
        <w:rPr>
          <w:sz w:val="24"/>
          <w:szCs w:val="24"/>
        </w:rPr>
        <w:t>683.625,50</w:t>
      </w:r>
      <w:r w:rsidRPr="00330C9B">
        <w:rPr>
          <w:sz w:val="24"/>
          <w:szCs w:val="24"/>
        </w:rPr>
        <w:t xml:space="preserve"> kn; </w:t>
      </w:r>
      <w:r w:rsidR="001B645A">
        <w:rPr>
          <w:sz w:val="24"/>
          <w:szCs w:val="24"/>
        </w:rPr>
        <w:t>naknade troškova osobama izvan radnog odnosa</w:t>
      </w:r>
      <w:r w:rsidR="004622A0">
        <w:rPr>
          <w:sz w:val="24"/>
          <w:szCs w:val="24"/>
        </w:rPr>
        <w:t>,</w:t>
      </w:r>
      <w:r w:rsidR="001B645A">
        <w:rPr>
          <w:sz w:val="24"/>
          <w:szCs w:val="24"/>
        </w:rPr>
        <w:t xml:space="preserve"> 451,50 kn; </w:t>
      </w:r>
      <w:r w:rsidRPr="00330C9B">
        <w:rPr>
          <w:sz w:val="24"/>
          <w:szCs w:val="24"/>
        </w:rPr>
        <w:t xml:space="preserve">ostale nespomenute rashode poslovanja, </w:t>
      </w:r>
      <w:r w:rsidR="001B645A">
        <w:rPr>
          <w:sz w:val="24"/>
          <w:szCs w:val="24"/>
        </w:rPr>
        <w:t xml:space="preserve">57.992,00 </w:t>
      </w:r>
      <w:r>
        <w:rPr>
          <w:sz w:val="24"/>
          <w:szCs w:val="24"/>
        </w:rPr>
        <w:t>kn.</w:t>
      </w:r>
    </w:p>
    <w:p w:rsidR="0099558C" w:rsidRPr="00EB49AB" w:rsidRDefault="0099558C" w:rsidP="0099558C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 w:rsidR="00A10379">
        <w:rPr>
          <w:sz w:val="24"/>
          <w:szCs w:val="24"/>
        </w:rPr>
        <w:t>348.636,00 kn:</w:t>
      </w:r>
      <w:r w:rsidRPr="00EB49AB">
        <w:rPr>
          <w:sz w:val="24"/>
          <w:szCs w:val="24"/>
        </w:rPr>
        <w:t xml:space="preserve"> </w:t>
      </w:r>
    </w:p>
    <w:p w:rsidR="0099558C" w:rsidRDefault="0099558C" w:rsidP="0099558C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EB49AB">
        <w:rPr>
          <w:sz w:val="24"/>
          <w:szCs w:val="24"/>
        </w:rPr>
        <w:t xml:space="preserve">Prihodi za </w:t>
      </w:r>
      <w:r>
        <w:rPr>
          <w:sz w:val="24"/>
          <w:szCs w:val="24"/>
        </w:rPr>
        <w:t>nabavu nefinancijske imovine – m</w:t>
      </w:r>
      <w:r w:rsidRPr="00EB49AB">
        <w:rPr>
          <w:sz w:val="24"/>
          <w:szCs w:val="24"/>
        </w:rPr>
        <w:t>inimalni standard (</w:t>
      </w:r>
      <w:r w:rsidR="00994EA2">
        <w:rPr>
          <w:sz w:val="24"/>
          <w:szCs w:val="24"/>
        </w:rPr>
        <w:t>348.636,00</w:t>
      </w:r>
      <w:r w:rsidRPr="00EB49AB">
        <w:rPr>
          <w:sz w:val="24"/>
          <w:szCs w:val="24"/>
        </w:rPr>
        <w:t xml:space="preserve"> kn)</w:t>
      </w:r>
      <w:r w:rsidRPr="00330C9B">
        <w:rPr>
          <w:sz w:val="24"/>
          <w:szCs w:val="24"/>
        </w:rPr>
        <w:t xml:space="preserve"> utrošeni za</w:t>
      </w:r>
      <w:r w:rsidR="00200D20">
        <w:rPr>
          <w:sz w:val="24"/>
          <w:szCs w:val="24"/>
        </w:rPr>
        <w:t xml:space="preserve"> nabavu</w:t>
      </w:r>
      <w:r>
        <w:rPr>
          <w:sz w:val="24"/>
          <w:szCs w:val="24"/>
        </w:rPr>
        <w:t>: uredske opreme i namještaja (</w:t>
      </w:r>
      <w:r w:rsidR="00A36C17">
        <w:rPr>
          <w:sz w:val="24"/>
          <w:szCs w:val="24"/>
        </w:rPr>
        <w:t>134.687,70</w:t>
      </w:r>
      <w:r>
        <w:rPr>
          <w:sz w:val="24"/>
          <w:szCs w:val="24"/>
        </w:rPr>
        <w:t xml:space="preserve"> kn), opreme za održavanje i zaštitu (</w:t>
      </w:r>
      <w:r w:rsidR="00A36C17">
        <w:rPr>
          <w:sz w:val="24"/>
          <w:szCs w:val="24"/>
        </w:rPr>
        <w:t>52.006,25</w:t>
      </w:r>
      <w:r>
        <w:rPr>
          <w:sz w:val="24"/>
          <w:szCs w:val="24"/>
        </w:rPr>
        <w:t xml:space="preserve"> kn), </w:t>
      </w:r>
      <w:r w:rsidR="00A36C17">
        <w:rPr>
          <w:sz w:val="24"/>
          <w:szCs w:val="24"/>
        </w:rPr>
        <w:t xml:space="preserve">sportske i </w:t>
      </w:r>
      <w:r>
        <w:rPr>
          <w:sz w:val="24"/>
          <w:szCs w:val="24"/>
        </w:rPr>
        <w:t>glazbene opreme (</w:t>
      </w:r>
      <w:r w:rsidR="00A36C17">
        <w:rPr>
          <w:sz w:val="24"/>
          <w:szCs w:val="24"/>
        </w:rPr>
        <w:t xml:space="preserve">11.059,35 </w:t>
      </w:r>
      <w:r>
        <w:rPr>
          <w:sz w:val="24"/>
          <w:szCs w:val="24"/>
        </w:rPr>
        <w:t>kn), uređaja, strojeva i opreme za ostale namjene (</w:t>
      </w:r>
      <w:r w:rsidR="00A36C17">
        <w:rPr>
          <w:sz w:val="24"/>
          <w:szCs w:val="24"/>
        </w:rPr>
        <w:t>1.370,20</w:t>
      </w:r>
      <w:r>
        <w:rPr>
          <w:sz w:val="24"/>
          <w:szCs w:val="24"/>
        </w:rPr>
        <w:t xml:space="preserve"> kn),</w:t>
      </w:r>
      <w:r w:rsidR="00200D20">
        <w:rPr>
          <w:sz w:val="24"/>
          <w:szCs w:val="24"/>
        </w:rPr>
        <w:t xml:space="preserve"> prijevoznog</w:t>
      </w:r>
      <w:r w:rsidR="00A36C17">
        <w:rPr>
          <w:sz w:val="24"/>
          <w:szCs w:val="24"/>
        </w:rPr>
        <w:t xml:space="preserve"> sredstva u cestovnom prometu (139.512,50 kn), </w:t>
      </w:r>
      <w:r w:rsidR="00950E94">
        <w:rPr>
          <w:sz w:val="24"/>
          <w:szCs w:val="24"/>
        </w:rPr>
        <w:t xml:space="preserve"> knjiga za školsku knjižnicu (10.000,00 </w:t>
      </w:r>
      <w:r>
        <w:rPr>
          <w:sz w:val="24"/>
          <w:szCs w:val="24"/>
        </w:rPr>
        <w:t>kn).</w:t>
      </w:r>
    </w:p>
    <w:p w:rsidR="0099408E" w:rsidRDefault="0099408E" w:rsidP="00A10D7F">
      <w:pPr>
        <w:pStyle w:val="Odlomakpopisa"/>
        <w:ind w:left="426"/>
        <w:jc w:val="both"/>
        <w:rPr>
          <w:sz w:val="24"/>
          <w:szCs w:val="24"/>
        </w:rPr>
      </w:pPr>
    </w:p>
    <w:p w:rsidR="00C36319" w:rsidRDefault="00123FB9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1.6</w:t>
      </w:r>
      <w:r w:rsidR="0099408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KAZNE, UPRAVNE MJERE I OSTALI PRIHODI</w:t>
      </w:r>
      <w:r w:rsidRPr="00330C9B">
        <w:rPr>
          <w:b/>
          <w:sz w:val="24"/>
          <w:szCs w:val="24"/>
        </w:rPr>
        <w:t xml:space="preserve"> </w:t>
      </w:r>
      <w:r w:rsidR="0099408E">
        <w:rPr>
          <w:b/>
          <w:sz w:val="24"/>
          <w:szCs w:val="24"/>
        </w:rPr>
        <w:t>(</w:t>
      </w:r>
      <w:r w:rsidR="009078EA">
        <w:rPr>
          <w:b/>
          <w:sz w:val="24"/>
          <w:szCs w:val="24"/>
        </w:rPr>
        <w:t xml:space="preserve">šifra 68; </w:t>
      </w:r>
      <w:r>
        <w:rPr>
          <w:b/>
          <w:sz w:val="24"/>
          <w:szCs w:val="24"/>
        </w:rPr>
        <w:t>13.389,30</w:t>
      </w:r>
      <w:r w:rsidR="0099408E" w:rsidRPr="00B8659E">
        <w:rPr>
          <w:b/>
          <w:sz w:val="24"/>
          <w:szCs w:val="24"/>
        </w:rPr>
        <w:t xml:space="preserve"> kn)</w:t>
      </w:r>
    </w:p>
    <w:p w:rsidR="00C36319" w:rsidRDefault="00C36319" w:rsidP="00C36319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  <w:shd w:val="clear" w:color="auto" w:fill="FFFF00"/>
        </w:rPr>
      </w:pPr>
    </w:p>
    <w:p w:rsidR="007F04E4" w:rsidRDefault="007F04E4" w:rsidP="007F04E4">
      <w:pPr>
        <w:pStyle w:val="Odlomakpopisa"/>
        <w:numPr>
          <w:ilvl w:val="0"/>
          <w:numId w:val="4"/>
        </w:numPr>
        <w:ind w:left="426"/>
        <w:rPr>
          <w:sz w:val="24"/>
          <w:szCs w:val="24"/>
        </w:rPr>
      </w:pPr>
      <w:r w:rsidRPr="0041286D">
        <w:rPr>
          <w:sz w:val="24"/>
          <w:szCs w:val="24"/>
        </w:rPr>
        <w:t xml:space="preserve">Uplate primljene od strane roditelja radi </w:t>
      </w:r>
      <w:r>
        <w:rPr>
          <w:sz w:val="24"/>
          <w:szCs w:val="24"/>
        </w:rPr>
        <w:t>pokrića troška popravka tableta i sličnih troškova; 12.778,13 kn.</w:t>
      </w:r>
    </w:p>
    <w:p w:rsidR="007F04E4" w:rsidRPr="0041286D" w:rsidRDefault="007F04E4" w:rsidP="007F04E4">
      <w:pPr>
        <w:pStyle w:val="Odlomakpopisa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Primljene uplate na temelju ovršnih postupaka; 611,17 kn.</w:t>
      </w:r>
    </w:p>
    <w:p w:rsidR="0099408E" w:rsidRPr="00F671B9" w:rsidRDefault="0099408E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FF2B7C" w:rsidRDefault="007A5E1C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99408E">
        <w:rPr>
          <w:b/>
          <w:sz w:val="24"/>
          <w:szCs w:val="24"/>
        </w:rPr>
        <w:t>.</w:t>
      </w:r>
      <w:r w:rsidR="00537E29">
        <w:rPr>
          <w:b/>
          <w:sz w:val="24"/>
          <w:szCs w:val="24"/>
        </w:rPr>
        <w:t xml:space="preserve"> RASHODI POSLOVANJA (</w:t>
      </w:r>
      <w:r w:rsidR="00F20F69">
        <w:rPr>
          <w:b/>
          <w:sz w:val="24"/>
          <w:szCs w:val="24"/>
        </w:rPr>
        <w:t xml:space="preserve">šifra 3; </w:t>
      </w:r>
      <w:r w:rsidR="009F1A02">
        <w:rPr>
          <w:b/>
          <w:sz w:val="24"/>
          <w:szCs w:val="24"/>
        </w:rPr>
        <w:t>20.184.301,11</w:t>
      </w:r>
      <w:r w:rsidR="008F6B42">
        <w:rPr>
          <w:b/>
          <w:sz w:val="24"/>
          <w:szCs w:val="24"/>
        </w:rPr>
        <w:t xml:space="preserve"> kn)</w:t>
      </w:r>
    </w:p>
    <w:p w:rsidR="00DF1CBD" w:rsidRPr="00C67CF4" w:rsidRDefault="00DF1CBD" w:rsidP="005B2BF1">
      <w:pPr>
        <w:pStyle w:val="Odlomakpopisa"/>
        <w:spacing w:after="0" w:line="240" w:lineRule="auto"/>
        <w:ind w:left="0"/>
        <w:jc w:val="both"/>
        <w:rPr>
          <w:sz w:val="16"/>
          <w:szCs w:val="16"/>
        </w:rPr>
      </w:pPr>
    </w:p>
    <w:p w:rsidR="005B2BF1" w:rsidRDefault="005B2BF1" w:rsidP="005B2BF1">
      <w:pPr>
        <w:rPr>
          <w:sz w:val="24"/>
          <w:szCs w:val="24"/>
        </w:rPr>
      </w:pPr>
      <w:r w:rsidRPr="00EF0135">
        <w:rPr>
          <w:sz w:val="24"/>
          <w:szCs w:val="24"/>
        </w:rPr>
        <w:t>Sast</w:t>
      </w:r>
      <w:r>
        <w:rPr>
          <w:sz w:val="24"/>
          <w:szCs w:val="24"/>
        </w:rPr>
        <w:t>oje se od rashoda za zaposlene (</w:t>
      </w:r>
      <w:r w:rsidR="00FD7915">
        <w:rPr>
          <w:sz w:val="24"/>
          <w:szCs w:val="24"/>
        </w:rPr>
        <w:t>16.672.739,18</w:t>
      </w:r>
      <w:r>
        <w:rPr>
          <w:sz w:val="24"/>
          <w:szCs w:val="24"/>
        </w:rPr>
        <w:t xml:space="preserve"> kn), materijalnih rashoda (</w:t>
      </w:r>
      <w:r w:rsidR="00FD7915">
        <w:rPr>
          <w:sz w:val="24"/>
          <w:szCs w:val="24"/>
        </w:rPr>
        <w:t>3.106.348,72</w:t>
      </w:r>
      <w:r>
        <w:rPr>
          <w:sz w:val="24"/>
          <w:szCs w:val="24"/>
        </w:rPr>
        <w:t>kn), financijskih rashoda (</w:t>
      </w:r>
      <w:r w:rsidR="00FD7915">
        <w:rPr>
          <w:sz w:val="24"/>
          <w:szCs w:val="24"/>
        </w:rPr>
        <w:t xml:space="preserve">35.313,40 </w:t>
      </w:r>
      <w:r>
        <w:rPr>
          <w:sz w:val="24"/>
          <w:szCs w:val="24"/>
        </w:rPr>
        <w:t>kn; zatezne kamate) te od naknada građanima i kućanstvima u naravi (</w:t>
      </w:r>
      <w:r w:rsidR="00773C1C">
        <w:rPr>
          <w:sz w:val="24"/>
          <w:szCs w:val="24"/>
        </w:rPr>
        <w:t>369.899,81</w:t>
      </w:r>
      <w:r>
        <w:rPr>
          <w:sz w:val="24"/>
          <w:szCs w:val="24"/>
        </w:rPr>
        <w:t xml:space="preserve"> kn; sufinanciranje cijene prijevoza </w:t>
      </w:r>
      <w:r w:rsidRPr="00175920">
        <w:rPr>
          <w:sz w:val="24"/>
          <w:szCs w:val="24"/>
        </w:rPr>
        <w:t>učen</w:t>
      </w:r>
      <w:r>
        <w:rPr>
          <w:sz w:val="24"/>
          <w:szCs w:val="24"/>
        </w:rPr>
        <w:t>ika s teškoćama u razvoju</w:t>
      </w:r>
      <w:r w:rsidR="00773C1C">
        <w:rPr>
          <w:sz w:val="24"/>
          <w:szCs w:val="24"/>
        </w:rPr>
        <w:t xml:space="preserve"> te nabava radnih bilježnica</w:t>
      </w:r>
      <w:r>
        <w:rPr>
          <w:sz w:val="24"/>
          <w:szCs w:val="24"/>
        </w:rPr>
        <w:t>).</w:t>
      </w:r>
    </w:p>
    <w:p w:rsidR="004D2467" w:rsidRPr="00840074" w:rsidRDefault="004D2467" w:rsidP="005B2BF1">
      <w:pPr>
        <w:pStyle w:val="Odlomakpopisa"/>
        <w:spacing w:after="0"/>
        <w:ind w:left="0"/>
        <w:jc w:val="both"/>
        <w:rPr>
          <w:sz w:val="16"/>
          <w:szCs w:val="16"/>
        </w:rPr>
      </w:pPr>
    </w:p>
    <w:p w:rsidR="00FF2B7C" w:rsidRDefault="00771310" w:rsidP="002E1F2C">
      <w:pPr>
        <w:pStyle w:val="Odlomakpopisa"/>
        <w:ind w:left="142" w:hanging="142"/>
        <w:jc w:val="both"/>
        <w:rPr>
          <w:b/>
          <w:sz w:val="24"/>
          <w:szCs w:val="24"/>
        </w:rPr>
      </w:pPr>
      <w:r w:rsidRPr="00D57736">
        <w:rPr>
          <w:b/>
          <w:sz w:val="24"/>
          <w:szCs w:val="24"/>
        </w:rPr>
        <w:t>1.8</w:t>
      </w:r>
      <w:r w:rsidR="00FF2B7C" w:rsidRPr="00D57736">
        <w:rPr>
          <w:b/>
          <w:sz w:val="24"/>
          <w:szCs w:val="24"/>
        </w:rPr>
        <w:t>. OBRAČUNATI PRIHODI</w:t>
      </w:r>
      <w:r w:rsidR="00697D4B" w:rsidRPr="00D57736">
        <w:rPr>
          <w:b/>
          <w:sz w:val="24"/>
          <w:szCs w:val="24"/>
        </w:rPr>
        <w:t xml:space="preserve"> POSLOVANJA</w:t>
      </w:r>
      <w:r w:rsidR="00FF2B7C" w:rsidRPr="00D57736">
        <w:rPr>
          <w:b/>
          <w:sz w:val="24"/>
          <w:szCs w:val="24"/>
        </w:rPr>
        <w:t xml:space="preserve"> – NENAPLAĆENI (</w:t>
      </w:r>
      <w:r w:rsidRPr="00D57736">
        <w:rPr>
          <w:b/>
          <w:sz w:val="24"/>
          <w:szCs w:val="24"/>
        </w:rPr>
        <w:t>šifra 96</w:t>
      </w:r>
      <w:r w:rsidR="00FF2B7C" w:rsidRPr="00D57736">
        <w:rPr>
          <w:b/>
          <w:sz w:val="24"/>
          <w:szCs w:val="24"/>
        </w:rPr>
        <w:t xml:space="preserve">; </w:t>
      </w:r>
      <w:r w:rsidRPr="00D57736">
        <w:rPr>
          <w:b/>
          <w:sz w:val="24"/>
          <w:szCs w:val="24"/>
        </w:rPr>
        <w:t>208.084,53</w:t>
      </w:r>
      <w:r w:rsidR="00FF2B7C" w:rsidRPr="00D57736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142" w:hanging="142"/>
        <w:jc w:val="both"/>
        <w:rPr>
          <w:b/>
          <w:sz w:val="24"/>
          <w:szCs w:val="24"/>
        </w:rPr>
      </w:pPr>
    </w:p>
    <w:p w:rsidR="00255423" w:rsidRDefault="00B65EDA" w:rsidP="00F35A56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 w:rsidR="0065063A">
        <w:rPr>
          <w:sz w:val="24"/>
          <w:szCs w:val="24"/>
        </w:rPr>
        <w:t>203.523,41</w:t>
      </w:r>
      <w:r>
        <w:rPr>
          <w:sz w:val="24"/>
          <w:szCs w:val="24"/>
        </w:rPr>
        <w:t xml:space="preserve"> kn), </w:t>
      </w:r>
      <w:r w:rsidRPr="00983725">
        <w:rPr>
          <w:sz w:val="24"/>
          <w:szCs w:val="24"/>
        </w:rPr>
        <w:t xml:space="preserve">nenaplaćene prihode za najam prostora (energenti, voda, zakup; </w:t>
      </w:r>
      <w:r w:rsidR="0065063A">
        <w:rPr>
          <w:sz w:val="24"/>
          <w:szCs w:val="24"/>
        </w:rPr>
        <w:t>3.523,62</w:t>
      </w:r>
      <w:r>
        <w:rPr>
          <w:sz w:val="24"/>
          <w:szCs w:val="24"/>
        </w:rPr>
        <w:t xml:space="preserve"> kn) te ostalih prihoda (</w:t>
      </w:r>
      <w:r w:rsidR="0065063A">
        <w:rPr>
          <w:sz w:val="24"/>
          <w:szCs w:val="24"/>
        </w:rPr>
        <w:t>1.037,50</w:t>
      </w:r>
      <w:r>
        <w:rPr>
          <w:sz w:val="24"/>
          <w:szCs w:val="24"/>
        </w:rPr>
        <w:t xml:space="preserve"> kn).</w:t>
      </w:r>
    </w:p>
    <w:p w:rsidR="002830A7" w:rsidRDefault="002830A7" w:rsidP="00F35A56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2830A7" w:rsidRDefault="002830A7" w:rsidP="00F35A56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2830A7" w:rsidRDefault="002830A7" w:rsidP="00F35A56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2830A7" w:rsidRPr="00F35A56" w:rsidRDefault="002830A7" w:rsidP="00F35A56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2E1F2C" w:rsidRPr="004E13F2" w:rsidRDefault="002E1F2C" w:rsidP="004E13F2">
      <w:pPr>
        <w:spacing w:after="0"/>
        <w:jc w:val="both"/>
        <w:rPr>
          <w:sz w:val="16"/>
          <w:szCs w:val="16"/>
        </w:rPr>
      </w:pPr>
    </w:p>
    <w:p w:rsidR="00FF3E07" w:rsidRDefault="001064FF" w:rsidP="002830A7">
      <w:pPr>
        <w:rPr>
          <w:b/>
          <w:sz w:val="24"/>
          <w:szCs w:val="24"/>
        </w:rPr>
      </w:pPr>
      <w:r w:rsidRPr="00711906">
        <w:rPr>
          <w:b/>
          <w:sz w:val="24"/>
          <w:szCs w:val="24"/>
        </w:rPr>
        <w:lastRenderedPageBreak/>
        <w:t>1.9</w:t>
      </w:r>
      <w:r w:rsidR="00FF3E07" w:rsidRPr="00711906">
        <w:rPr>
          <w:b/>
          <w:sz w:val="24"/>
          <w:szCs w:val="24"/>
        </w:rPr>
        <w:t>. STANJE NOVČANIH SREDSTAVA NA KRAJU</w:t>
      </w:r>
      <w:r w:rsidR="003E35A7" w:rsidRPr="00711906">
        <w:rPr>
          <w:b/>
          <w:sz w:val="24"/>
          <w:szCs w:val="24"/>
        </w:rPr>
        <w:t xml:space="preserve"> IZVJEŠTAJNOG RAZDOBLJA </w:t>
      </w:r>
      <w:r w:rsidR="004E13F2" w:rsidRPr="00711906">
        <w:rPr>
          <w:b/>
          <w:sz w:val="24"/>
          <w:szCs w:val="24"/>
        </w:rPr>
        <w:t>(šifra 11K; 0,00 kn)</w:t>
      </w:r>
      <w:r w:rsidR="004E13F2" w:rsidRPr="00012712">
        <w:rPr>
          <w:b/>
          <w:sz w:val="24"/>
          <w:szCs w:val="24"/>
        </w:rPr>
        <w:t xml:space="preserve"> </w:t>
      </w:r>
    </w:p>
    <w:p w:rsidR="00CD533E" w:rsidRDefault="00CD533E" w:rsidP="00FF3E0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0,00 kn</w:t>
      </w:r>
      <w:r w:rsidR="002D30BB">
        <w:rPr>
          <w:sz w:val="24"/>
          <w:szCs w:val="24"/>
        </w:rPr>
        <w:t>.</w:t>
      </w:r>
    </w:p>
    <w:p w:rsidR="000566E0" w:rsidRPr="00226E5B" w:rsidRDefault="000566E0" w:rsidP="00FF3E07">
      <w:pPr>
        <w:pStyle w:val="Odlomakpopisa"/>
        <w:ind w:left="0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6058"/>
        <w:gridCol w:w="1113"/>
        <w:gridCol w:w="1206"/>
      </w:tblGrid>
      <w:tr w:rsidR="00AE5423" w:rsidRPr="00AE5423" w:rsidTr="00765693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</w:rPr>
              <w:t>Račun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</w:rPr>
              <w:t>Naziv stavke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</w:rPr>
              <w:t>ŠIFRA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b/>
                <w:sz w:val="18"/>
                <w:szCs w:val="18"/>
              </w:rPr>
              <w:t>Ostvareno</w:t>
            </w:r>
          </w:p>
        </w:tc>
      </w:tr>
      <w:tr w:rsidR="00AE5423" w:rsidRPr="00AE5423" w:rsidTr="00765693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Stanje novčanih sredstava na početku izvještajnog razdoblja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11P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AE5423" w:rsidRPr="00AE5423" w:rsidRDefault="00AE5423" w:rsidP="00AE5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AE5423" w:rsidRPr="00AE5423" w:rsidTr="00765693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r w:rsidRPr="00AE5423">
              <w:rPr>
                <w:rFonts w:ascii="Arial" w:eastAsia="Times New Roman" w:hAnsi="Arial" w:cs="Arial"/>
                <w:sz w:val="14"/>
                <w:szCs w:val="14"/>
              </w:rPr>
              <w:t>dugov.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Ukupni priljevi na novčane račune i blagajne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11-dugov.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AE5423" w:rsidRPr="00AE5423" w:rsidRDefault="0055393D" w:rsidP="00AE5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202.178,50</w:t>
            </w:r>
          </w:p>
        </w:tc>
      </w:tr>
      <w:tr w:rsidR="00AE5423" w:rsidRPr="00AE5423" w:rsidTr="00765693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r w:rsidRPr="00AE5423">
              <w:rPr>
                <w:rFonts w:ascii="Arial" w:eastAsia="Times New Roman" w:hAnsi="Arial" w:cs="Arial"/>
                <w:sz w:val="14"/>
                <w:szCs w:val="14"/>
              </w:rPr>
              <w:t>potraž.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Ukupni odljevi s novčanih računa i blagajni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11-potraž.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AE5423" w:rsidRPr="00AE5423" w:rsidRDefault="0055393D" w:rsidP="00AE5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202.178,50</w:t>
            </w:r>
          </w:p>
        </w:tc>
      </w:tr>
      <w:tr w:rsidR="00AE5423" w:rsidRPr="00AE5423" w:rsidTr="00765693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423">
              <w:rPr>
                <w:rFonts w:ascii="Arial" w:eastAsia="Times New Roman" w:hAnsi="Arial" w:cs="Arial"/>
                <w:sz w:val="18"/>
                <w:szCs w:val="18"/>
              </w:rPr>
              <w:t>Stanje novčanih sredstava na kraju izvještajnog razdoblja (638+639-640)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AE5423" w:rsidRPr="00AE5423" w:rsidRDefault="00AE5423" w:rsidP="00AE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11-K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AE5423" w:rsidRPr="00AE5423" w:rsidRDefault="00AE5423" w:rsidP="00AE542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E542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</w:tr>
    </w:tbl>
    <w:p w:rsidR="00C13986" w:rsidRDefault="00C13986" w:rsidP="00C13986">
      <w:pPr>
        <w:jc w:val="both"/>
        <w:rPr>
          <w:sz w:val="24"/>
          <w:szCs w:val="24"/>
        </w:rPr>
      </w:pPr>
    </w:p>
    <w:p w:rsidR="00981574" w:rsidRDefault="005F54BE" w:rsidP="00981574">
      <w:pPr>
        <w:pStyle w:val="Odlomakpopisa"/>
        <w:ind w:left="0"/>
        <w:jc w:val="both"/>
        <w:rPr>
          <w:b/>
          <w:sz w:val="24"/>
          <w:szCs w:val="24"/>
        </w:rPr>
      </w:pPr>
      <w:r w:rsidRPr="0006106D">
        <w:rPr>
          <w:b/>
          <w:sz w:val="24"/>
          <w:szCs w:val="24"/>
        </w:rPr>
        <w:t>1.10</w:t>
      </w:r>
      <w:r w:rsidR="00981574" w:rsidRPr="0006106D">
        <w:rPr>
          <w:b/>
          <w:sz w:val="24"/>
          <w:szCs w:val="24"/>
        </w:rPr>
        <w:t xml:space="preserve">. </w:t>
      </w:r>
      <w:r w:rsidR="003360E3" w:rsidRPr="0006106D">
        <w:rPr>
          <w:b/>
          <w:sz w:val="24"/>
          <w:szCs w:val="24"/>
        </w:rPr>
        <w:t>PROSJEČAN BROJ ZAPOSLENIH</w:t>
      </w:r>
      <w:r w:rsidR="003360E3">
        <w:rPr>
          <w:b/>
          <w:sz w:val="24"/>
          <w:szCs w:val="24"/>
        </w:rPr>
        <w:t xml:space="preserve"> </w:t>
      </w:r>
    </w:p>
    <w:p w:rsidR="00762D4C" w:rsidRDefault="00762D4C" w:rsidP="00762D4C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402"/>
        <w:gridCol w:w="756"/>
        <w:gridCol w:w="1211"/>
      </w:tblGrid>
      <w:tr w:rsidR="00B53327" w:rsidRPr="005C0998" w:rsidTr="00765693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53327" w:rsidRPr="0004019B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53327" w:rsidRPr="0004019B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53327" w:rsidRPr="00455F41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ŠIFRA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B53327" w:rsidRPr="00455F41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</w:rPr>
              <w:t>Ostvareno</w:t>
            </w:r>
          </w:p>
        </w:tc>
      </w:tr>
      <w:tr w:rsidR="00B53327" w:rsidRPr="005C0998" w:rsidTr="00765693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5C0998" w:rsidRDefault="00B53327" w:rsidP="00765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B2706B" w:rsidRDefault="00B53327" w:rsidP="00765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5C0998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Z007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53327" w:rsidRPr="005C0998" w:rsidRDefault="006E792A" w:rsidP="00765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</w:tr>
      <w:tr w:rsidR="00B53327" w:rsidRPr="005C0998" w:rsidTr="00765693">
        <w:trPr>
          <w:trHeight w:val="458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5C0998" w:rsidRDefault="00B53327" w:rsidP="00765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B2706B" w:rsidRDefault="00B53327" w:rsidP="00765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sati rada (cijeli broj)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53327" w:rsidRPr="005C0998" w:rsidRDefault="00B53327" w:rsidP="00765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53327" w:rsidRPr="008517F9" w:rsidRDefault="006E792A" w:rsidP="007656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121</w:t>
            </w:r>
          </w:p>
        </w:tc>
      </w:tr>
    </w:tbl>
    <w:p w:rsidR="00981574" w:rsidRDefault="00981574" w:rsidP="00762D4C">
      <w:pPr>
        <w:spacing w:after="0" w:line="240" w:lineRule="auto"/>
        <w:jc w:val="both"/>
        <w:rPr>
          <w:sz w:val="24"/>
          <w:szCs w:val="24"/>
        </w:rPr>
      </w:pPr>
    </w:p>
    <w:p w:rsidR="00A173EC" w:rsidRDefault="00A173EC" w:rsidP="00762D4C">
      <w:pPr>
        <w:spacing w:after="0" w:line="240" w:lineRule="auto"/>
        <w:jc w:val="both"/>
        <w:rPr>
          <w:sz w:val="24"/>
          <w:szCs w:val="24"/>
        </w:rPr>
      </w:pPr>
    </w:p>
    <w:p w:rsidR="00AD6CEA" w:rsidRDefault="00AD6CEA" w:rsidP="00762D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Nisu prisutna znatna odstupanja u odnosu na prethodnu godinu.</w:t>
      </w:r>
    </w:p>
    <w:p w:rsidR="00AD6CEA" w:rsidRPr="00C13986" w:rsidRDefault="00AD6CEA" w:rsidP="0018431B">
      <w:pPr>
        <w:spacing w:line="240" w:lineRule="auto"/>
        <w:jc w:val="both"/>
        <w:rPr>
          <w:sz w:val="24"/>
          <w:szCs w:val="24"/>
        </w:rPr>
      </w:pPr>
    </w:p>
    <w:p w:rsidR="00753236" w:rsidRDefault="00547AB3" w:rsidP="00753236">
      <w:pPr>
        <w:jc w:val="both"/>
        <w:rPr>
          <w:sz w:val="24"/>
          <w:szCs w:val="24"/>
        </w:rPr>
      </w:pPr>
      <w:r w:rsidRPr="00555FEE">
        <w:rPr>
          <w:b/>
          <w:sz w:val="24"/>
          <w:szCs w:val="24"/>
        </w:rPr>
        <w:t>2</w:t>
      </w:r>
      <w:r w:rsidR="00D06C26" w:rsidRPr="00555FEE">
        <w:rPr>
          <w:b/>
          <w:sz w:val="24"/>
          <w:szCs w:val="24"/>
        </w:rPr>
        <w:t xml:space="preserve">. </w:t>
      </w:r>
      <w:r w:rsidR="00C13986" w:rsidRPr="00555FEE">
        <w:rPr>
          <w:b/>
          <w:sz w:val="24"/>
          <w:szCs w:val="24"/>
        </w:rPr>
        <w:t xml:space="preserve">BILJEŠKE UZ BILANCU - </w:t>
      </w:r>
      <w:r w:rsidR="002E6340" w:rsidRPr="00555FEE">
        <w:rPr>
          <w:b/>
          <w:sz w:val="24"/>
          <w:szCs w:val="24"/>
        </w:rPr>
        <w:t xml:space="preserve">OBRAZAC </w:t>
      </w:r>
      <w:r w:rsidR="00570D49" w:rsidRPr="00555FEE">
        <w:rPr>
          <w:b/>
          <w:sz w:val="24"/>
          <w:szCs w:val="24"/>
        </w:rPr>
        <w:t>BILANC</w:t>
      </w:r>
      <w:r w:rsidR="0009468F" w:rsidRPr="00555FEE">
        <w:rPr>
          <w:b/>
          <w:sz w:val="24"/>
          <w:szCs w:val="24"/>
        </w:rPr>
        <w:t>A</w:t>
      </w:r>
    </w:p>
    <w:p w:rsidR="009336C1" w:rsidRDefault="00C464E1" w:rsidP="009336C1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B002</w:t>
      </w:r>
      <w:r w:rsidR="00A726A9" w:rsidRPr="00753236">
        <w:rPr>
          <w:b/>
          <w:sz w:val="24"/>
          <w:szCs w:val="24"/>
        </w:rPr>
        <w:t xml:space="preserve"> - Nefinancijska imovina</w:t>
      </w:r>
      <w:r w:rsidR="0083726A" w:rsidRPr="00753236">
        <w:rPr>
          <w:b/>
          <w:sz w:val="24"/>
          <w:szCs w:val="24"/>
        </w:rPr>
        <w:t>:</w:t>
      </w:r>
      <w:r w:rsidR="00BB7E77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Nisu prisutna znatna o</w:t>
      </w:r>
      <w:r w:rsidR="00F30F4F">
        <w:rPr>
          <w:sz w:val="24"/>
          <w:szCs w:val="24"/>
        </w:rPr>
        <w:t>dstupanja u odnosu na prethodnu godinu</w:t>
      </w:r>
      <w:r w:rsidR="00753236" w:rsidRPr="00753236">
        <w:rPr>
          <w:sz w:val="24"/>
          <w:szCs w:val="24"/>
        </w:rPr>
        <w:t>. Tijekom izvještajnog razdoblja nabavljena su:</w:t>
      </w:r>
    </w:p>
    <w:p w:rsidR="00F117D7" w:rsidRPr="009336C1" w:rsidRDefault="00F117D7" w:rsidP="00F117D7">
      <w:pPr>
        <w:pStyle w:val="Odlomakpopisa"/>
        <w:ind w:left="426"/>
        <w:jc w:val="both"/>
        <w:rPr>
          <w:sz w:val="24"/>
          <w:szCs w:val="24"/>
        </w:rPr>
      </w:pPr>
    </w:p>
    <w:p w:rsidR="00753236" w:rsidRPr="00753236" w:rsidRDefault="00753236" w:rsidP="0075323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A37653" w:rsidRDefault="009336C1" w:rsidP="00F117D7">
      <w:pPr>
        <w:pStyle w:val="Odlomakpopisa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47F5C5">
            <wp:extent cx="6146359" cy="2371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08" cy="23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7D7" w:rsidRPr="00A07A09" w:rsidRDefault="00F117D7" w:rsidP="00A07A09">
      <w:pPr>
        <w:jc w:val="both"/>
        <w:rPr>
          <w:sz w:val="24"/>
          <w:szCs w:val="24"/>
        </w:rPr>
      </w:pPr>
    </w:p>
    <w:p w:rsidR="00EC4121" w:rsidRPr="00E36F96" w:rsidRDefault="0004664A" w:rsidP="00EC4121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E36F96">
        <w:rPr>
          <w:b/>
          <w:sz w:val="24"/>
          <w:szCs w:val="24"/>
        </w:rPr>
        <w:t>ŠIFRA 1</w:t>
      </w:r>
      <w:r w:rsidR="00D02214" w:rsidRPr="00E36F96">
        <w:rPr>
          <w:b/>
          <w:sz w:val="24"/>
          <w:szCs w:val="24"/>
        </w:rPr>
        <w:t xml:space="preserve"> </w:t>
      </w:r>
      <w:r w:rsidR="00333962" w:rsidRPr="00E36F96">
        <w:rPr>
          <w:b/>
          <w:sz w:val="24"/>
          <w:szCs w:val="24"/>
        </w:rPr>
        <w:t>- Financijska imovina (</w:t>
      </w:r>
      <w:r w:rsidR="00D02214" w:rsidRPr="00E36F96">
        <w:rPr>
          <w:b/>
          <w:sz w:val="24"/>
          <w:szCs w:val="24"/>
        </w:rPr>
        <w:t xml:space="preserve">2.042.403,57 </w:t>
      </w:r>
      <w:r w:rsidR="00AE1DCC" w:rsidRPr="00E36F96">
        <w:rPr>
          <w:b/>
          <w:sz w:val="24"/>
          <w:szCs w:val="24"/>
        </w:rPr>
        <w:t>kn</w:t>
      </w:r>
      <w:r w:rsidR="00333962" w:rsidRPr="00E36F96">
        <w:rPr>
          <w:b/>
          <w:sz w:val="24"/>
          <w:szCs w:val="24"/>
        </w:rPr>
        <w:t>)</w:t>
      </w:r>
      <w:r w:rsidR="000E7419" w:rsidRPr="00E36F96">
        <w:rPr>
          <w:b/>
          <w:sz w:val="24"/>
          <w:szCs w:val="24"/>
        </w:rPr>
        <w:t xml:space="preserve"> odnosi se na:</w:t>
      </w:r>
    </w:p>
    <w:p w:rsidR="00E5304E" w:rsidRPr="00EC4121" w:rsidRDefault="0062377C" w:rsidP="00EC4121">
      <w:pPr>
        <w:pStyle w:val="Odlomakpopisa"/>
        <w:spacing w:after="0"/>
        <w:ind w:left="426"/>
        <w:jc w:val="both"/>
        <w:rPr>
          <w:sz w:val="24"/>
          <w:szCs w:val="24"/>
        </w:rPr>
      </w:pPr>
      <w:r w:rsidRPr="00EC4121">
        <w:rPr>
          <w:b/>
          <w:sz w:val="24"/>
          <w:szCs w:val="24"/>
        </w:rPr>
        <w:t xml:space="preserve"> </w:t>
      </w:r>
      <w:r w:rsidRPr="00EC4121">
        <w:rPr>
          <w:sz w:val="24"/>
          <w:szCs w:val="24"/>
        </w:rPr>
        <w:t xml:space="preserve">      </w:t>
      </w:r>
    </w:p>
    <w:p w:rsidR="00E5304E" w:rsidRPr="004952D9" w:rsidRDefault="00E5304E" w:rsidP="007C34E0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</w:t>
      </w:r>
      <w:r w:rsidR="007655CC" w:rsidRPr="004952D9">
        <w:rPr>
          <w:i/>
          <w:sz w:val="24"/>
          <w:szCs w:val="24"/>
        </w:rPr>
        <w:t xml:space="preserve">otraživanja </w:t>
      </w:r>
      <w:r w:rsidRPr="004952D9">
        <w:rPr>
          <w:i/>
          <w:sz w:val="24"/>
          <w:szCs w:val="24"/>
        </w:rPr>
        <w:t xml:space="preserve"> za prihode poslovanja i ostala potraživanja</w:t>
      </w:r>
    </w:p>
    <w:tbl>
      <w:tblPr>
        <w:tblW w:w="8548" w:type="dxa"/>
        <w:tblInd w:w="534" w:type="dxa"/>
        <w:tblLook w:val="04A0" w:firstRow="1" w:lastRow="0" w:firstColumn="1" w:lastColumn="0" w:noHBand="0" w:noVBand="1"/>
      </w:tblPr>
      <w:tblGrid>
        <w:gridCol w:w="6520"/>
        <w:gridCol w:w="2028"/>
      </w:tblGrid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6A7BD1" w:rsidP="00970D6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refundaciju bolovanja od strane HZZO</w:t>
            </w:r>
            <w:r w:rsidR="00875BFC"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114BB2" w:rsidP="0099683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138.003,33 kn</w:t>
            </w:r>
          </w:p>
        </w:tc>
      </w:tr>
      <w:tr w:rsidR="00E3418D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8D" w:rsidRDefault="00E3418D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režijske i druge troškove u kojima participiraju dva proračunska korisnika koji koriste istu zgradu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8D" w:rsidRPr="005C6DF7" w:rsidRDefault="006304C2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751,00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6A7BD1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C169D7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215.192,06</w:t>
            </w:r>
            <w:r w:rsidR="00561F27">
              <w:rPr>
                <w:rFonts w:ascii="Calibri" w:hAnsi="Calibri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Default="006A7BD1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Default="00561F27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3.756,50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6A7BD1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364BA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118.509,75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D1" w:rsidRDefault="00364BA9" w:rsidP="00364BA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ostale prihode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D1" w:rsidRDefault="00364BA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1.037,50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D1" w:rsidRDefault="006A7BD1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Ispravak vrijednosti potraživanja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D1" w:rsidRDefault="00D270F6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11.901,53 kn</w:t>
            </w:r>
          </w:p>
        </w:tc>
      </w:tr>
      <w:tr w:rsidR="006A7BD1" w:rsidRPr="005C6DF7" w:rsidTr="006454C5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7BD1" w:rsidRPr="005C6DF7" w:rsidRDefault="006A7BD1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7BD1" w:rsidRDefault="006A7BD1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5304E" w:rsidRPr="007655CC" w:rsidRDefault="00E5304E" w:rsidP="007655CC">
      <w:pPr>
        <w:spacing w:after="0" w:line="240" w:lineRule="auto"/>
        <w:rPr>
          <w:rFonts w:ascii="Arial" w:hAnsi="Arial" w:cs="Arial"/>
          <w:b/>
        </w:rPr>
      </w:pPr>
    </w:p>
    <w:p w:rsidR="00E5304E" w:rsidRPr="001658F9" w:rsidRDefault="00A02693" w:rsidP="001658F9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</w:t>
      </w:r>
      <w:r w:rsidR="00E5304E" w:rsidRPr="001658F9">
        <w:rPr>
          <w:i/>
          <w:sz w:val="24"/>
          <w:szCs w:val="24"/>
        </w:rPr>
        <w:t xml:space="preserve"> u iznosu od </w:t>
      </w:r>
      <w:r w:rsidR="00487D5D" w:rsidRPr="00487D5D">
        <w:rPr>
          <w:i/>
          <w:sz w:val="24"/>
          <w:szCs w:val="24"/>
        </w:rPr>
        <w:t>1.577.054,96 kuna.</w:t>
      </w:r>
    </w:p>
    <w:p w:rsidR="00E5304E" w:rsidRPr="00CC6566" w:rsidRDefault="00E5304E" w:rsidP="00E5304E">
      <w:pPr>
        <w:pStyle w:val="Odlomakpopisa"/>
        <w:ind w:left="426"/>
        <w:jc w:val="both"/>
        <w:rPr>
          <w:b/>
          <w:sz w:val="24"/>
          <w:szCs w:val="24"/>
        </w:rPr>
      </w:pPr>
    </w:p>
    <w:p w:rsidR="00136594" w:rsidRDefault="00D243A2" w:rsidP="004B798B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2</w:t>
      </w:r>
      <w:r w:rsidR="00464543" w:rsidRPr="002C7C19">
        <w:rPr>
          <w:b/>
          <w:sz w:val="24"/>
          <w:szCs w:val="24"/>
        </w:rPr>
        <w:t xml:space="preserve"> – Obveze (</w:t>
      </w:r>
      <w:r w:rsidR="00EB46F4">
        <w:rPr>
          <w:b/>
          <w:sz w:val="24"/>
          <w:szCs w:val="24"/>
        </w:rPr>
        <w:t>1.727.012,99</w:t>
      </w:r>
      <w:r w:rsidR="004404F9">
        <w:rPr>
          <w:b/>
          <w:sz w:val="24"/>
          <w:szCs w:val="24"/>
        </w:rPr>
        <w:t xml:space="preserve"> </w:t>
      </w:r>
      <w:r w:rsidR="00464543" w:rsidRPr="002C7C19">
        <w:rPr>
          <w:b/>
          <w:sz w:val="24"/>
          <w:szCs w:val="24"/>
        </w:rPr>
        <w:t>kn)</w:t>
      </w:r>
      <w:r w:rsidR="00822B84">
        <w:rPr>
          <w:b/>
          <w:sz w:val="24"/>
          <w:szCs w:val="24"/>
        </w:rPr>
        <w:t xml:space="preserve"> sastoje se od:</w:t>
      </w:r>
      <w:r w:rsidR="00464543" w:rsidRPr="002C7C19">
        <w:rPr>
          <w:b/>
          <w:sz w:val="24"/>
          <w:szCs w:val="24"/>
        </w:rPr>
        <w:t xml:space="preserve"> </w:t>
      </w:r>
      <w:r w:rsidR="00333590" w:rsidRPr="002C7C19">
        <w:rPr>
          <w:sz w:val="24"/>
          <w:szCs w:val="24"/>
        </w:rPr>
        <w:t>o</w:t>
      </w:r>
      <w:r w:rsidR="00A74DB0">
        <w:rPr>
          <w:sz w:val="24"/>
          <w:szCs w:val="24"/>
        </w:rPr>
        <w:t>bveza</w:t>
      </w:r>
      <w:r w:rsidR="005E7989" w:rsidRPr="002C7C19">
        <w:rPr>
          <w:sz w:val="24"/>
          <w:szCs w:val="24"/>
        </w:rPr>
        <w:t xml:space="preserve"> za zaposlene (</w:t>
      </w:r>
      <w:r w:rsidR="00466E5B">
        <w:rPr>
          <w:sz w:val="24"/>
          <w:szCs w:val="24"/>
        </w:rPr>
        <w:t>1.532.152,52</w:t>
      </w:r>
      <w:r w:rsidR="00333590" w:rsidRPr="002C7C19">
        <w:rPr>
          <w:sz w:val="24"/>
          <w:szCs w:val="24"/>
        </w:rPr>
        <w:t xml:space="preserve"> kn</w:t>
      </w:r>
      <w:r w:rsidR="005E7989" w:rsidRPr="002C7C19">
        <w:rPr>
          <w:sz w:val="24"/>
          <w:szCs w:val="24"/>
        </w:rPr>
        <w:t>)</w:t>
      </w:r>
      <w:r w:rsidR="00A74DB0">
        <w:rPr>
          <w:sz w:val="24"/>
          <w:szCs w:val="24"/>
        </w:rPr>
        <w:t>, obveza</w:t>
      </w:r>
      <w:r w:rsidR="00333590" w:rsidRPr="002C7C19">
        <w:rPr>
          <w:sz w:val="24"/>
          <w:szCs w:val="24"/>
        </w:rPr>
        <w:t xml:space="preserve"> za materijalne rashode (</w:t>
      </w:r>
      <w:r w:rsidR="00466E5B">
        <w:rPr>
          <w:sz w:val="24"/>
          <w:szCs w:val="24"/>
        </w:rPr>
        <w:t xml:space="preserve">56.106,14 </w:t>
      </w:r>
      <w:r w:rsidR="00333590" w:rsidRPr="002C7C19">
        <w:rPr>
          <w:sz w:val="24"/>
          <w:szCs w:val="24"/>
        </w:rPr>
        <w:t xml:space="preserve">kn), </w:t>
      </w:r>
      <w:r w:rsidR="00822B84">
        <w:rPr>
          <w:sz w:val="24"/>
          <w:szCs w:val="24"/>
        </w:rPr>
        <w:t>ostal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tekuć</w:t>
      </w:r>
      <w:r w:rsidR="00A74DB0">
        <w:rPr>
          <w:sz w:val="24"/>
          <w:szCs w:val="24"/>
        </w:rPr>
        <w:t>ih</w:t>
      </w:r>
      <w:r w:rsidR="00100099">
        <w:rPr>
          <w:sz w:val="24"/>
          <w:szCs w:val="24"/>
        </w:rPr>
        <w:t xml:space="preserve"> obveza</w:t>
      </w:r>
      <w:r w:rsidR="00333590" w:rsidRPr="002C7C19">
        <w:rPr>
          <w:sz w:val="24"/>
          <w:szCs w:val="24"/>
        </w:rPr>
        <w:t xml:space="preserve"> (</w:t>
      </w:r>
      <w:r w:rsidR="00466E5B">
        <w:rPr>
          <w:sz w:val="24"/>
          <w:szCs w:val="24"/>
        </w:rPr>
        <w:t>138.754,33</w:t>
      </w:r>
      <w:r w:rsidR="00B23EDE">
        <w:rPr>
          <w:sz w:val="24"/>
          <w:szCs w:val="24"/>
        </w:rPr>
        <w:t xml:space="preserve"> </w:t>
      </w:r>
      <w:r w:rsidR="002B3D4C">
        <w:rPr>
          <w:sz w:val="24"/>
          <w:szCs w:val="24"/>
        </w:rPr>
        <w:t>kn).</w:t>
      </w:r>
    </w:p>
    <w:p w:rsidR="004B798B" w:rsidRPr="004B798B" w:rsidRDefault="004B798B" w:rsidP="004B798B">
      <w:pPr>
        <w:pStyle w:val="Odlomakpopisa"/>
        <w:spacing w:after="0"/>
        <w:ind w:left="426"/>
        <w:jc w:val="both"/>
        <w:rPr>
          <w:sz w:val="24"/>
          <w:szCs w:val="24"/>
        </w:rPr>
      </w:pPr>
    </w:p>
    <w:p w:rsidR="007C6DDF" w:rsidRPr="004037DE" w:rsidRDefault="000B72B7" w:rsidP="004037DE">
      <w:pPr>
        <w:pStyle w:val="Odlomakpopisa"/>
        <w:ind w:left="426"/>
        <w:jc w:val="both"/>
        <w:rPr>
          <w:sz w:val="24"/>
          <w:szCs w:val="24"/>
        </w:rPr>
      </w:pPr>
      <w:r w:rsidRPr="004037DE">
        <w:rPr>
          <w:b/>
          <w:sz w:val="24"/>
          <w:szCs w:val="24"/>
        </w:rPr>
        <w:t>ŠIFRA 9</w:t>
      </w:r>
      <w:r w:rsidR="00570014" w:rsidRPr="004037DE">
        <w:rPr>
          <w:b/>
          <w:sz w:val="24"/>
          <w:szCs w:val="24"/>
        </w:rPr>
        <w:t xml:space="preserve"> – Vlastiti izvori (</w:t>
      </w:r>
      <w:r w:rsidRPr="004037DE">
        <w:rPr>
          <w:b/>
          <w:sz w:val="24"/>
          <w:szCs w:val="24"/>
        </w:rPr>
        <w:t>2.707.329,09</w:t>
      </w:r>
      <w:r w:rsidR="00526FF1" w:rsidRPr="004037DE">
        <w:rPr>
          <w:b/>
          <w:sz w:val="24"/>
          <w:szCs w:val="24"/>
        </w:rPr>
        <w:t xml:space="preserve"> </w:t>
      </w:r>
      <w:r w:rsidR="00570014" w:rsidRPr="004037DE">
        <w:rPr>
          <w:b/>
          <w:sz w:val="24"/>
          <w:szCs w:val="24"/>
        </w:rPr>
        <w:t>kn)</w:t>
      </w:r>
      <w:r w:rsidR="00C87711" w:rsidRPr="004037DE">
        <w:rPr>
          <w:b/>
          <w:sz w:val="24"/>
          <w:szCs w:val="24"/>
        </w:rPr>
        <w:t xml:space="preserve"> sastoje se od</w:t>
      </w:r>
      <w:r w:rsidR="00570014" w:rsidRPr="004037DE">
        <w:rPr>
          <w:b/>
          <w:sz w:val="24"/>
          <w:szCs w:val="24"/>
        </w:rPr>
        <w:t>:</w:t>
      </w:r>
      <w:r w:rsidR="00607D2F" w:rsidRPr="004037DE">
        <w:rPr>
          <w:b/>
          <w:sz w:val="24"/>
          <w:szCs w:val="24"/>
        </w:rPr>
        <w:t xml:space="preserve"> </w:t>
      </w:r>
      <w:r w:rsidR="00C87711" w:rsidRPr="004037DE">
        <w:rPr>
          <w:sz w:val="24"/>
          <w:szCs w:val="24"/>
        </w:rPr>
        <w:t>i</w:t>
      </w:r>
      <w:r w:rsidR="00C87711" w:rsidRPr="00D3162C">
        <w:rPr>
          <w:sz w:val="24"/>
          <w:szCs w:val="24"/>
        </w:rPr>
        <w:t>zvora</w:t>
      </w:r>
      <w:r w:rsidR="001C6E85" w:rsidRPr="00D3162C">
        <w:rPr>
          <w:sz w:val="24"/>
          <w:szCs w:val="24"/>
        </w:rPr>
        <w:t xml:space="preserve"> vlasništva iz pror</w:t>
      </w:r>
      <w:r w:rsidR="00261FAB" w:rsidRPr="00D3162C">
        <w:rPr>
          <w:sz w:val="24"/>
          <w:szCs w:val="24"/>
        </w:rPr>
        <w:t xml:space="preserve">ačuna za nefinancijsku imovinu, </w:t>
      </w:r>
      <w:r w:rsidR="004037DE" w:rsidRPr="004037DE">
        <w:rPr>
          <w:sz w:val="24"/>
          <w:szCs w:val="24"/>
        </w:rPr>
        <w:t xml:space="preserve">2.391.938,51 </w:t>
      </w:r>
      <w:r w:rsidR="008220A1" w:rsidRPr="004037DE">
        <w:rPr>
          <w:sz w:val="24"/>
          <w:szCs w:val="24"/>
        </w:rPr>
        <w:t>kn</w:t>
      </w:r>
      <w:r w:rsidR="0066181B">
        <w:rPr>
          <w:sz w:val="24"/>
          <w:szCs w:val="24"/>
        </w:rPr>
        <w:t xml:space="preserve"> (potražna strana)</w:t>
      </w:r>
      <w:r w:rsidR="00261FAB" w:rsidRPr="004037DE">
        <w:rPr>
          <w:sz w:val="24"/>
          <w:szCs w:val="24"/>
        </w:rPr>
        <w:t>;</w:t>
      </w:r>
      <w:r w:rsidR="008220A1" w:rsidRPr="004037DE">
        <w:rPr>
          <w:sz w:val="24"/>
          <w:szCs w:val="24"/>
        </w:rPr>
        <w:t xml:space="preserve"> viška prihoda poslovanja u iznosu od </w:t>
      </w:r>
      <w:r w:rsidR="004037DE">
        <w:rPr>
          <w:sz w:val="24"/>
          <w:szCs w:val="24"/>
        </w:rPr>
        <w:t>113.544,11</w:t>
      </w:r>
      <w:r w:rsidR="00261FAB" w:rsidRPr="004037DE">
        <w:rPr>
          <w:sz w:val="24"/>
          <w:szCs w:val="24"/>
        </w:rPr>
        <w:t xml:space="preserve"> kn</w:t>
      </w:r>
      <w:r w:rsidR="0066181B">
        <w:rPr>
          <w:sz w:val="24"/>
          <w:szCs w:val="24"/>
        </w:rPr>
        <w:t xml:space="preserve"> (potražna strana) </w:t>
      </w:r>
      <w:r w:rsidR="00261FAB" w:rsidRPr="004037DE">
        <w:rPr>
          <w:sz w:val="24"/>
          <w:szCs w:val="24"/>
        </w:rPr>
        <w:t xml:space="preserve">; manjka prihoda od nefinancijske imovine u iznosu od </w:t>
      </w:r>
      <w:r w:rsidR="004037DE">
        <w:rPr>
          <w:sz w:val="24"/>
          <w:szCs w:val="24"/>
        </w:rPr>
        <w:t>6.238,06 kn</w:t>
      </w:r>
      <w:r w:rsidR="0066181B">
        <w:rPr>
          <w:sz w:val="24"/>
          <w:szCs w:val="24"/>
        </w:rPr>
        <w:t xml:space="preserve"> (dugovna strana)</w:t>
      </w:r>
      <w:r w:rsidR="004037DE">
        <w:rPr>
          <w:sz w:val="24"/>
          <w:szCs w:val="24"/>
        </w:rPr>
        <w:t xml:space="preserve"> te</w:t>
      </w:r>
      <w:r w:rsidR="004D2A29" w:rsidRPr="004037DE">
        <w:rPr>
          <w:sz w:val="24"/>
          <w:szCs w:val="24"/>
        </w:rPr>
        <w:t xml:space="preserve"> od</w:t>
      </w:r>
      <w:r w:rsidR="00261FAB" w:rsidRPr="004037DE">
        <w:rPr>
          <w:sz w:val="24"/>
          <w:szCs w:val="24"/>
        </w:rPr>
        <w:t xml:space="preserve"> obračunatih prihoda poslo</w:t>
      </w:r>
      <w:r w:rsidR="00AA548C" w:rsidRPr="004037DE">
        <w:rPr>
          <w:sz w:val="24"/>
          <w:szCs w:val="24"/>
        </w:rPr>
        <w:t xml:space="preserve">vanja u iznosu od </w:t>
      </w:r>
      <w:r w:rsidR="004037DE">
        <w:rPr>
          <w:sz w:val="24"/>
          <w:szCs w:val="24"/>
        </w:rPr>
        <w:t>208.084,53</w:t>
      </w:r>
      <w:r w:rsidR="00AA548C" w:rsidRPr="004037DE">
        <w:rPr>
          <w:sz w:val="24"/>
          <w:szCs w:val="24"/>
        </w:rPr>
        <w:t xml:space="preserve"> kn</w:t>
      </w:r>
      <w:r w:rsidR="0066181B">
        <w:rPr>
          <w:sz w:val="24"/>
          <w:szCs w:val="24"/>
        </w:rPr>
        <w:t xml:space="preserve"> (potražna strana)</w:t>
      </w:r>
      <w:r w:rsidR="00710713">
        <w:rPr>
          <w:sz w:val="24"/>
          <w:szCs w:val="24"/>
        </w:rPr>
        <w:t>.</w:t>
      </w:r>
    </w:p>
    <w:p w:rsidR="004037DE" w:rsidRPr="004037DE" w:rsidRDefault="004037DE" w:rsidP="004037DE">
      <w:pPr>
        <w:pStyle w:val="Odlomakpopisa"/>
        <w:rPr>
          <w:sz w:val="24"/>
          <w:szCs w:val="24"/>
        </w:rPr>
      </w:pPr>
    </w:p>
    <w:p w:rsidR="00241BAB" w:rsidRPr="00241BAB" w:rsidRDefault="00241BAB" w:rsidP="00241BAB">
      <w:pPr>
        <w:pStyle w:val="Odlomakpopisa"/>
        <w:rPr>
          <w:sz w:val="24"/>
          <w:szCs w:val="24"/>
        </w:rPr>
      </w:pPr>
    </w:p>
    <w:p w:rsidR="00DF2570" w:rsidRDefault="007538DF" w:rsidP="00772CF3">
      <w:pPr>
        <w:pStyle w:val="Odlomakpopisa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991 i 996</w:t>
      </w:r>
      <w:r w:rsidR="006E2860">
        <w:rPr>
          <w:b/>
          <w:sz w:val="24"/>
          <w:szCs w:val="24"/>
        </w:rPr>
        <w:t xml:space="preserve"> </w:t>
      </w:r>
      <w:r w:rsidR="006E2860" w:rsidRPr="00B014A2">
        <w:rPr>
          <w:b/>
          <w:sz w:val="24"/>
          <w:szCs w:val="24"/>
        </w:rPr>
        <w:t xml:space="preserve">– </w:t>
      </w:r>
      <w:r w:rsidR="00241BAB" w:rsidRPr="003923B2">
        <w:rPr>
          <w:b/>
          <w:sz w:val="24"/>
          <w:szCs w:val="24"/>
        </w:rPr>
        <w:t>Izvanbilančni zapisi (</w:t>
      </w:r>
      <w:r w:rsidR="005E590E">
        <w:rPr>
          <w:b/>
          <w:sz w:val="24"/>
          <w:szCs w:val="24"/>
        </w:rPr>
        <w:t xml:space="preserve">1.244.781,58 </w:t>
      </w:r>
      <w:r w:rsidR="000B6ABF">
        <w:rPr>
          <w:b/>
          <w:sz w:val="24"/>
          <w:szCs w:val="24"/>
        </w:rPr>
        <w:t>kn</w:t>
      </w:r>
      <w:r w:rsidR="00241BAB" w:rsidRPr="003923B2">
        <w:rPr>
          <w:b/>
          <w:sz w:val="24"/>
          <w:szCs w:val="24"/>
        </w:rPr>
        <w:t xml:space="preserve">) </w:t>
      </w:r>
      <w:r w:rsidR="00823984">
        <w:rPr>
          <w:b/>
          <w:sz w:val="24"/>
          <w:szCs w:val="24"/>
        </w:rPr>
        <w:t>sastoje se od:</w:t>
      </w:r>
    </w:p>
    <w:p w:rsidR="00823984" w:rsidRPr="00823984" w:rsidRDefault="00823984" w:rsidP="00823984">
      <w:pPr>
        <w:pStyle w:val="Odlomakpopisa"/>
        <w:rPr>
          <w:b/>
          <w:sz w:val="24"/>
          <w:szCs w:val="24"/>
        </w:rPr>
      </w:pPr>
    </w:p>
    <w:p w:rsidR="00D02FB6" w:rsidRDefault="009A205C" w:rsidP="009877C1">
      <w:pPr>
        <w:pStyle w:val="Odlomakpopisa"/>
        <w:numPr>
          <w:ilvl w:val="0"/>
          <w:numId w:val="20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E91F54">
        <w:rPr>
          <w:b/>
          <w:sz w:val="24"/>
          <w:szCs w:val="24"/>
        </w:rPr>
        <w:t>Tuđa imovina d</w:t>
      </w:r>
      <w:r w:rsidR="005E590E">
        <w:rPr>
          <w:b/>
          <w:sz w:val="24"/>
          <w:szCs w:val="24"/>
        </w:rPr>
        <w:t>obivena na korištenje (1.139.844,36</w:t>
      </w:r>
      <w:r w:rsidRPr="00E91F54">
        <w:rPr>
          <w:b/>
          <w:sz w:val="24"/>
          <w:szCs w:val="24"/>
        </w:rPr>
        <w:t xml:space="preserve"> kn): </w:t>
      </w:r>
      <w:r w:rsidR="00DB631F" w:rsidRPr="00E91F54">
        <w:rPr>
          <w:sz w:val="24"/>
          <w:szCs w:val="24"/>
        </w:rPr>
        <w:t>uključuje</w:t>
      </w:r>
      <w:r w:rsidR="00DB631F">
        <w:rPr>
          <w:sz w:val="24"/>
          <w:szCs w:val="24"/>
        </w:rPr>
        <w:t xml:space="preserve"> zemljišta i građevinske objekte dobivene na korištenje od strane jedinice lokalne samouprave (1,00 kn); </w:t>
      </w:r>
      <w:r w:rsidR="00DB631F" w:rsidRPr="00E91F54">
        <w:rPr>
          <w:sz w:val="24"/>
          <w:szCs w:val="24"/>
        </w:rPr>
        <w:t xml:space="preserve"> imovinu dobivenu na korištenje 2019. godine u sklopu projekta ''Podrška provedbi Cjelovite kurikularne reforme faza II'' (prijenosno računalo u vrijednosti od 4.516,</w:t>
      </w:r>
      <w:r w:rsidR="00DB631F">
        <w:rPr>
          <w:sz w:val="24"/>
          <w:szCs w:val="24"/>
        </w:rPr>
        <w:t>25</w:t>
      </w:r>
      <w:r w:rsidR="00DB631F" w:rsidRPr="00E91F54">
        <w:rPr>
          <w:sz w:val="24"/>
          <w:szCs w:val="24"/>
        </w:rPr>
        <w:t xml:space="preserve"> kn; dva projektor</w:t>
      </w:r>
      <w:r w:rsidR="00DB631F">
        <w:rPr>
          <w:sz w:val="24"/>
          <w:szCs w:val="24"/>
        </w:rPr>
        <w:t>a u ukupnoj vrijednosti od 4.483,50</w:t>
      </w:r>
      <w:r w:rsidR="00DB631F" w:rsidRPr="00E91F54">
        <w:rPr>
          <w:sz w:val="24"/>
          <w:szCs w:val="24"/>
        </w:rPr>
        <w:t xml:space="preserve"> kn; tableti (227 kom) u ukupnoj vrijednosti od 250.694,</w:t>
      </w:r>
      <w:r w:rsidR="00DB631F">
        <w:rPr>
          <w:sz w:val="24"/>
          <w:szCs w:val="24"/>
        </w:rPr>
        <w:t>26</w:t>
      </w:r>
      <w:r w:rsidR="00DB631F" w:rsidRPr="00E91F54">
        <w:rPr>
          <w:sz w:val="24"/>
          <w:szCs w:val="24"/>
        </w:rPr>
        <w:t xml:space="preserve"> kn; dva or</w:t>
      </w:r>
      <w:r w:rsidR="00DB631F">
        <w:rPr>
          <w:sz w:val="24"/>
          <w:szCs w:val="24"/>
        </w:rPr>
        <w:t xml:space="preserve">marića u ukupnoj vrijednosti od </w:t>
      </w:r>
      <w:r w:rsidR="00DB631F" w:rsidRPr="00E91F54">
        <w:rPr>
          <w:sz w:val="24"/>
          <w:szCs w:val="24"/>
        </w:rPr>
        <w:t>10.000,00 kn); imovinu dobivenu na korištenje 2019. godine sukladno Ugovoru o nabavi opreme za opremanje dijela nastavnika u školama - 1. dio u sklopu II. Faze programa "e-Škole" (prijenosna računala (5 kom) u ukupnoj vrijednosti od 18.733,</w:t>
      </w:r>
      <w:r w:rsidR="00DB631F">
        <w:rPr>
          <w:sz w:val="24"/>
          <w:szCs w:val="24"/>
        </w:rPr>
        <w:t>10</w:t>
      </w:r>
      <w:r w:rsidR="00DB631F" w:rsidRPr="00E91F54">
        <w:rPr>
          <w:sz w:val="24"/>
          <w:szCs w:val="24"/>
        </w:rPr>
        <w:t xml:space="preserve"> kn); imovinu dobivenu na korištenje 2020. godine u sklopu projekta ''Podrška provedbi Cjelovite kurikularne reforme faza II'' ( tableti (303 kom) u ukupnoj vrijednosti od 527.220,00 kn); imovinu dobivenu na korištenje 2021. godine sukladno Ugovoru o nabavi</w:t>
      </w:r>
      <w:r w:rsidR="00DB631F">
        <w:rPr>
          <w:sz w:val="24"/>
          <w:szCs w:val="24"/>
        </w:rPr>
        <w:t xml:space="preserve"> opreme za školske djelatnike </w:t>
      </w:r>
      <w:r w:rsidR="00DB631F" w:rsidRPr="00E91F54">
        <w:rPr>
          <w:sz w:val="24"/>
          <w:szCs w:val="24"/>
        </w:rPr>
        <w:t>u sklopu II. faze programa e-Škole:</w:t>
      </w:r>
      <w:r w:rsidR="00DB631F">
        <w:rPr>
          <w:sz w:val="24"/>
          <w:szCs w:val="24"/>
        </w:rPr>
        <w:t xml:space="preserve"> </w:t>
      </w:r>
      <w:r w:rsidR="00DB631F" w:rsidRPr="00E91F54">
        <w:rPr>
          <w:sz w:val="24"/>
          <w:szCs w:val="24"/>
        </w:rPr>
        <w:t>Cjelovita informatizacija procesa poslovanja škola i nastavnih procesa</w:t>
      </w:r>
      <w:r w:rsidR="00DB631F">
        <w:rPr>
          <w:sz w:val="24"/>
          <w:szCs w:val="24"/>
        </w:rPr>
        <w:t xml:space="preserve"> (prijenosna računala (79 kom) u ukupnoj vrijednosti od 324.196,25 kn).</w:t>
      </w:r>
    </w:p>
    <w:p w:rsidR="00076FE7" w:rsidRDefault="00076FE7" w:rsidP="00076FE7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</w:p>
    <w:p w:rsidR="00A21CEE" w:rsidRPr="00A21CEE" w:rsidRDefault="00A21CEE" w:rsidP="00A21CEE">
      <w:pPr>
        <w:pStyle w:val="Odlomakpopisa"/>
        <w:spacing w:after="0" w:line="240" w:lineRule="auto"/>
        <w:ind w:left="1146"/>
        <w:jc w:val="both"/>
        <w:rPr>
          <w:sz w:val="18"/>
          <w:szCs w:val="18"/>
        </w:rPr>
      </w:pPr>
    </w:p>
    <w:p w:rsidR="00FE5EB9" w:rsidRPr="006D2286" w:rsidRDefault="00172456" w:rsidP="009877C1">
      <w:pPr>
        <w:pStyle w:val="Odlomakpopisa"/>
        <w:numPr>
          <w:ilvl w:val="0"/>
          <w:numId w:val="20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 w:rsidRPr="006D2286">
        <w:rPr>
          <w:b/>
          <w:sz w:val="24"/>
          <w:szCs w:val="24"/>
        </w:rPr>
        <w:t>Potencijalne obveze po osnovi sudskih sporova u tijeku</w:t>
      </w:r>
      <w:r w:rsidR="002C4E35" w:rsidRPr="006D2286">
        <w:rPr>
          <w:b/>
          <w:sz w:val="24"/>
          <w:szCs w:val="24"/>
        </w:rPr>
        <w:t xml:space="preserve"> (104.937,22 </w:t>
      </w:r>
      <w:r w:rsidR="000107DB" w:rsidRPr="006D2286">
        <w:rPr>
          <w:b/>
          <w:sz w:val="24"/>
          <w:szCs w:val="24"/>
        </w:rPr>
        <w:t>kn)</w:t>
      </w:r>
      <w:r w:rsidR="0029481E" w:rsidRPr="006D2286">
        <w:rPr>
          <w:b/>
          <w:sz w:val="24"/>
          <w:szCs w:val="24"/>
        </w:rPr>
        <w:t xml:space="preserve"> kako slijedi:</w:t>
      </w:r>
    </w:p>
    <w:p w:rsidR="005A39BD" w:rsidRPr="005A39BD" w:rsidRDefault="005A39BD" w:rsidP="005A39BD">
      <w:pPr>
        <w:pStyle w:val="Odlomakpopisa"/>
        <w:rPr>
          <w:b/>
          <w:sz w:val="24"/>
          <w:szCs w:val="24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2492"/>
        <w:gridCol w:w="2611"/>
        <w:gridCol w:w="3402"/>
      </w:tblGrid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6D2286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SUDSKI SPOR U TIJEKU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POTENCIJALNE OBVEZE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TUŽITELJ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Pr-189-2021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8.252,53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Pr-192-2021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6.804,09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Pr-186-2021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6.185,25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Pr-187-2021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7.186,75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Pr-857-2021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4.377,75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Pr-182-2021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4.504,12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Pr-190-2021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6.664,20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Pr-188-2021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6.901,58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Pr-197-2021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6.315,08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Pr-191-2021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7.171,38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Pr-171-2021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5.844,77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Pr-327.2021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5.824,37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Pr-338-2021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6.072,29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Pr-339-2021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3.747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Pr-337-2021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6.170,60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Pr-340-2021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6.300,27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Pr-528-2021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6.615,19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FIZIČKA OSOBA - DJELATNIK</w:t>
            </w:r>
          </w:p>
        </w:tc>
      </w:tr>
      <w:tr w:rsidR="006D2286" w:rsidTr="006D2286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UKUPAN IZNOS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104.937,22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D2286" w:rsidRDefault="006D2286" w:rsidP="0076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5A39BD" w:rsidRDefault="005A39BD" w:rsidP="005A39BD">
      <w:pPr>
        <w:pStyle w:val="Odlomakpopisa"/>
        <w:spacing w:after="0" w:line="240" w:lineRule="auto"/>
        <w:ind w:left="1146"/>
        <w:jc w:val="both"/>
        <w:rPr>
          <w:b/>
          <w:sz w:val="24"/>
          <w:szCs w:val="24"/>
        </w:rPr>
      </w:pPr>
    </w:p>
    <w:p w:rsidR="005A39BD" w:rsidRPr="00227056" w:rsidRDefault="005A39BD" w:rsidP="00227056">
      <w:pPr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DF2570" w:rsidRDefault="00C00FC2" w:rsidP="00DD34AF">
      <w:pPr>
        <w:spacing w:after="0" w:line="240" w:lineRule="auto"/>
        <w:jc w:val="both"/>
        <w:rPr>
          <w:sz w:val="24"/>
          <w:szCs w:val="24"/>
        </w:rPr>
      </w:pPr>
      <w:r w:rsidRPr="00F910FA">
        <w:rPr>
          <w:sz w:val="24"/>
          <w:szCs w:val="24"/>
        </w:rPr>
        <w:t xml:space="preserve">Radi se o sudskim sporovima u svezi isplate razlike plaće zbog </w:t>
      </w:r>
      <w:r w:rsidR="00D977F2" w:rsidRPr="00F910FA">
        <w:rPr>
          <w:sz w:val="24"/>
          <w:szCs w:val="24"/>
        </w:rPr>
        <w:t>ne</w:t>
      </w:r>
      <w:r w:rsidR="00DD34AF">
        <w:rPr>
          <w:sz w:val="24"/>
          <w:szCs w:val="24"/>
        </w:rPr>
        <w:t xml:space="preserve"> </w:t>
      </w:r>
      <w:r w:rsidRPr="00F910FA">
        <w:rPr>
          <w:sz w:val="24"/>
          <w:szCs w:val="24"/>
        </w:rPr>
        <w:t xml:space="preserve">uvećanja </w:t>
      </w:r>
      <w:r w:rsidR="005B1009">
        <w:rPr>
          <w:rFonts w:ascii="Helvetica" w:hAnsi="Helvetica"/>
          <w:color w:val="000000"/>
          <w:sz w:val="21"/>
          <w:szCs w:val="21"/>
        </w:rPr>
        <w:t>osnovice za izračun plaće za 6 % u periodu od prosinca 2015. do siječnja 2017. godine</w:t>
      </w:r>
      <w:r w:rsidR="00A4529E">
        <w:rPr>
          <w:sz w:val="24"/>
          <w:szCs w:val="24"/>
        </w:rPr>
        <w:t>.</w:t>
      </w:r>
    </w:p>
    <w:p w:rsidR="00C00FC2" w:rsidRPr="00DF2570" w:rsidRDefault="00C00FC2" w:rsidP="00C00FC2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5A6824" w:rsidRDefault="00B70450" w:rsidP="001A378E">
      <w:pPr>
        <w:spacing w:before="240"/>
        <w:ind w:left="465" w:hanging="465"/>
        <w:jc w:val="both"/>
        <w:rPr>
          <w:b/>
          <w:sz w:val="24"/>
          <w:szCs w:val="24"/>
        </w:rPr>
      </w:pPr>
      <w:r w:rsidRPr="00122EBD">
        <w:rPr>
          <w:b/>
          <w:sz w:val="24"/>
          <w:szCs w:val="24"/>
        </w:rPr>
        <w:t>3. BILJEŠKE UZ OBRAZAC OBVEZE</w:t>
      </w:r>
      <w:r w:rsidRPr="00B70450">
        <w:rPr>
          <w:b/>
          <w:sz w:val="24"/>
          <w:szCs w:val="24"/>
        </w:rPr>
        <w:t xml:space="preserve"> </w:t>
      </w:r>
      <w:r w:rsidR="005A6824" w:rsidRPr="00B70450">
        <w:rPr>
          <w:b/>
          <w:sz w:val="24"/>
          <w:szCs w:val="24"/>
        </w:rPr>
        <w:tab/>
      </w:r>
    </w:p>
    <w:p w:rsidR="000E140B" w:rsidRPr="000E140B" w:rsidRDefault="000E140B" w:rsidP="000E140B">
      <w:pPr>
        <w:spacing w:before="240" w:after="0"/>
        <w:ind w:left="465" w:hanging="465"/>
        <w:jc w:val="both"/>
        <w:rPr>
          <w:b/>
          <w:sz w:val="16"/>
          <w:szCs w:val="16"/>
        </w:rPr>
      </w:pPr>
    </w:p>
    <w:p w:rsidR="00C46C5B" w:rsidRDefault="00C46C5B" w:rsidP="00C46C5B">
      <w:pPr>
        <w:pStyle w:val="Odlomakpopisa"/>
        <w:numPr>
          <w:ilvl w:val="0"/>
          <w:numId w:val="22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>
        <w:rPr>
          <w:sz w:val="24"/>
          <w:szCs w:val="24"/>
        </w:rPr>
        <w:t>anje obveza 1. siječnja 2022</w:t>
      </w:r>
      <w:r w:rsidRPr="003B620F">
        <w:rPr>
          <w:sz w:val="24"/>
          <w:szCs w:val="24"/>
        </w:rPr>
        <w:t>. godine</w:t>
      </w:r>
      <w:r>
        <w:rPr>
          <w:sz w:val="24"/>
          <w:szCs w:val="24"/>
        </w:rPr>
        <w:t xml:space="preserve"> (šifra V001): </w:t>
      </w:r>
      <w:r>
        <w:rPr>
          <w:b/>
          <w:sz w:val="24"/>
          <w:szCs w:val="24"/>
        </w:rPr>
        <w:t>1.615.402,86</w:t>
      </w:r>
      <w:r w:rsidRPr="004203FA">
        <w:rPr>
          <w:b/>
          <w:sz w:val="24"/>
          <w:szCs w:val="24"/>
        </w:rPr>
        <w:t xml:space="preserve"> kn</w:t>
      </w:r>
    </w:p>
    <w:p w:rsidR="00C46C5B" w:rsidRPr="00E76610" w:rsidRDefault="00C46C5B" w:rsidP="00C46C5B">
      <w:pPr>
        <w:pStyle w:val="Odlomakpopisa"/>
        <w:spacing w:after="0"/>
        <w:ind w:left="284"/>
        <w:rPr>
          <w:sz w:val="24"/>
          <w:szCs w:val="24"/>
        </w:rPr>
      </w:pPr>
    </w:p>
    <w:p w:rsidR="00C46C5B" w:rsidRDefault="00C46C5B" w:rsidP="00C46C5B">
      <w:pPr>
        <w:pStyle w:val="Odlomakpopisa"/>
        <w:numPr>
          <w:ilvl w:val="0"/>
          <w:numId w:val="22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>
        <w:rPr>
          <w:sz w:val="24"/>
          <w:szCs w:val="24"/>
        </w:rPr>
        <w:t xml:space="preserve"> (šifra V002): </w:t>
      </w:r>
      <w:r w:rsidR="00255582">
        <w:rPr>
          <w:b/>
          <w:sz w:val="24"/>
          <w:szCs w:val="24"/>
        </w:rPr>
        <w:t>21.059.182,59</w:t>
      </w:r>
      <w:r>
        <w:rPr>
          <w:b/>
          <w:sz w:val="24"/>
          <w:szCs w:val="24"/>
        </w:rPr>
        <w:t xml:space="preserve"> kn</w:t>
      </w:r>
      <w:r>
        <w:rPr>
          <w:sz w:val="24"/>
          <w:szCs w:val="24"/>
        </w:rPr>
        <w:t>:</w:t>
      </w:r>
    </w:p>
    <w:p w:rsidR="00C46C5B" w:rsidRPr="004F6056" w:rsidRDefault="00C46C5B" w:rsidP="00C46C5B">
      <w:pPr>
        <w:spacing w:after="0"/>
        <w:rPr>
          <w:sz w:val="16"/>
          <w:szCs w:val="16"/>
        </w:rPr>
      </w:pPr>
    </w:p>
    <w:p w:rsidR="00C46C5B" w:rsidRPr="00402ACD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4714D5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401715">
        <w:rPr>
          <w:i/>
          <w:color w:val="000000" w:themeColor="text1"/>
          <w:sz w:val="24"/>
          <w:szCs w:val="24"/>
        </w:rPr>
        <w:t>146.455,81</w:t>
      </w:r>
      <w:r w:rsidRPr="004714D5">
        <w:rPr>
          <w:i/>
          <w:color w:val="000000" w:themeColor="text1"/>
          <w:sz w:val="24"/>
          <w:szCs w:val="24"/>
        </w:rPr>
        <w:t xml:space="preserve"> kn</w:t>
      </w:r>
    </w:p>
    <w:p w:rsidR="00402ACD" w:rsidRPr="00402ACD" w:rsidRDefault="00402ACD" w:rsidP="00402ACD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zaposlene 16.966.815,64 kn</w:t>
      </w:r>
    </w:p>
    <w:p w:rsidR="00C46C5B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Obveze za materijalne rashode </w:t>
      </w:r>
      <w:r w:rsidR="00402ACD">
        <w:rPr>
          <w:i/>
          <w:sz w:val="24"/>
          <w:szCs w:val="24"/>
        </w:rPr>
        <w:t xml:space="preserve">3.130.799,56 </w:t>
      </w:r>
      <w:r w:rsidRPr="005C4684">
        <w:rPr>
          <w:i/>
          <w:sz w:val="24"/>
          <w:szCs w:val="24"/>
        </w:rPr>
        <w:t>kn</w:t>
      </w:r>
    </w:p>
    <w:p w:rsidR="00C46C5B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financijske rashode </w:t>
      </w:r>
      <w:r w:rsidR="00402ACD">
        <w:rPr>
          <w:i/>
          <w:sz w:val="24"/>
          <w:szCs w:val="24"/>
        </w:rPr>
        <w:t xml:space="preserve">35.313,40 </w:t>
      </w:r>
      <w:r>
        <w:rPr>
          <w:i/>
          <w:sz w:val="24"/>
          <w:szCs w:val="24"/>
        </w:rPr>
        <w:t>kn</w:t>
      </w:r>
    </w:p>
    <w:p w:rsidR="00C46C5B" w:rsidRPr="005C4684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402ACD">
        <w:rPr>
          <w:i/>
          <w:sz w:val="24"/>
          <w:szCs w:val="24"/>
        </w:rPr>
        <w:t xml:space="preserve">369.899,81 </w:t>
      </w:r>
      <w:r>
        <w:rPr>
          <w:i/>
          <w:sz w:val="24"/>
          <w:szCs w:val="24"/>
        </w:rPr>
        <w:t>kn</w:t>
      </w:r>
    </w:p>
    <w:p w:rsidR="00C46C5B" w:rsidRPr="005C4684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 w:rsidR="00402ACD">
        <w:rPr>
          <w:i/>
          <w:sz w:val="24"/>
          <w:szCs w:val="24"/>
        </w:rPr>
        <w:t>7.696,51</w:t>
      </w:r>
      <w:r w:rsidRPr="005C4684">
        <w:rPr>
          <w:i/>
          <w:sz w:val="24"/>
          <w:szCs w:val="24"/>
        </w:rPr>
        <w:t xml:space="preserve"> kn </w:t>
      </w:r>
      <w:r>
        <w:rPr>
          <w:i/>
          <w:sz w:val="24"/>
          <w:szCs w:val="24"/>
        </w:rPr>
        <w:t>(participacije, školarine i sl.)</w:t>
      </w:r>
    </w:p>
    <w:p w:rsidR="00C46C5B" w:rsidRPr="00DE4BD3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lastRenderedPageBreak/>
        <w:t>Obveze z</w:t>
      </w:r>
      <w:r>
        <w:rPr>
          <w:i/>
          <w:sz w:val="24"/>
          <w:szCs w:val="24"/>
        </w:rPr>
        <w:t xml:space="preserve">a nabavu nefinancijske imovine </w:t>
      </w:r>
      <w:r w:rsidR="002F7333">
        <w:rPr>
          <w:i/>
          <w:sz w:val="24"/>
          <w:szCs w:val="24"/>
        </w:rPr>
        <w:t>402.201,86</w:t>
      </w:r>
      <w:r w:rsidRPr="005C4684">
        <w:rPr>
          <w:i/>
          <w:sz w:val="24"/>
          <w:szCs w:val="24"/>
        </w:rPr>
        <w:t xml:space="preserve"> kn</w:t>
      </w:r>
    </w:p>
    <w:p w:rsidR="00C46C5B" w:rsidRPr="00BB3033" w:rsidRDefault="00C46C5B" w:rsidP="00C46C5B">
      <w:pPr>
        <w:spacing w:after="0"/>
        <w:ind w:left="709"/>
        <w:rPr>
          <w:i/>
          <w:sz w:val="16"/>
          <w:szCs w:val="16"/>
        </w:rPr>
      </w:pPr>
    </w:p>
    <w:p w:rsidR="00C46C5B" w:rsidRPr="00947B78" w:rsidRDefault="00C46C5B" w:rsidP="00C46C5B">
      <w:pPr>
        <w:pStyle w:val="Odlomakpopisa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>
        <w:rPr>
          <w:sz w:val="24"/>
          <w:szCs w:val="24"/>
        </w:rPr>
        <w:t xml:space="preserve"> (šifra V004) </w:t>
      </w:r>
      <w:r w:rsidR="00A55F1D">
        <w:rPr>
          <w:b/>
          <w:sz w:val="24"/>
          <w:szCs w:val="24"/>
        </w:rPr>
        <w:t xml:space="preserve">20.947.572,46 </w:t>
      </w:r>
      <w:r>
        <w:rPr>
          <w:b/>
          <w:sz w:val="24"/>
          <w:szCs w:val="24"/>
        </w:rPr>
        <w:t>kn</w:t>
      </w:r>
      <w:r w:rsidRPr="00947B78">
        <w:rPr>
          <w:sz w:val="24"/>
          <w:szCs w:val="24"/>
        </w:rPr>
        <w:t>:</w:t>
      </w:r>
    </w:p>
    <w:p w:rsidR="00C46C5B" w:rsidRPr="00FF574A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FF574A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DC47D0">
        <w:rPr>
          <w:i/>
          <w:color w:val="000000" w:themeColor="text1"/>
          <w:sz w:val="24"/>
          <w:szCs w:val="24"/>
        </w:rPr>
        <w:t>139.534,39</w:t>
      </w:r>
      <w:r w:rsidRPr="00FF574A">
        <w:rPr>
          <w:i/>
          <w:color w:val="000000" w:themeColor="text1"/>
          <w:sz w:val="24"/>
          <w:szCs w:val="24"/>
        </w:rPr>
        <w:t xml:space="preserve"> kn</w:t>
      </w:r>
    </w:p>
    <w:p w:rsidR="00C46C5B" w:rsidRPr="00FF574A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FF574A">
        <w:rPr>
          <w:i/>
          <w:sz w:val="24"/>
          <w:szCs w:val="24"/>
        </w:rPr>
        <w:t xml:space="preserve">Obveze za zaposlene </w:t>
      </w:r>
      <w:r w:rsidR="00DC47D0">
        <w:rPr>
          <w:i/>
          <w:sz w:val="24"/>
          <w:szCs w:val="24"/>
        </w:rPr>
        <w:t>16.800.039,85</w:t>
      </w:r>
      <w:r w:rsidRPr="00FF574A">
        <w:rPr>
          <w:i/>
          <w:sz w:val="24"/>
          <w:szCs w:val="24"/>
        </w:rPr>
        <w:t xml:space="preserve"> kn</w:t>
      </w:r>
    </w:p>
    <w:p w:rsidR="00C46C5B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materijalne rashode </w:t>
      </w:r>
      <w:r w:rsidR="00DC47D0">
        <w:rPr>
          <w:i/>
          <w:sz w:val="24"/>
          <w:szCs w:val="24"/>
        </w:rPr>
        <w:t>3.192.886,64</w:t>
      </w:r>
      <w:r>
        <w:rPr>
          <w:i/>
          <w:sz w:val="24"/>
          <w:szCs w:val="24"/>
        </w:rPr>
        <w:t xml:space="preserve"> </w:t>
      </w:r>
      <w:r w:rsidRPr="00A21116">
        <w:rPr>
          <w:i/>
          <w:sz w:val="24"/>
          <w:szCs w:val="24"/>
        </w:rPr>
        <w:t>kn</w:t>
      </w:r>
    </w:p>
    <w:p w:rsidR="00C46C5B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financijske rashode </w:t>
      </w:r>
      <w:r w:rsidR="00DC47D0">
        <w:rPr>
          <w:i/>
          <w:sz w:val="24"/>
          <w:szCs w:val="24"/>
        </w:rPr>
        <w:t xml:space="preserve">35.313,40 </w:t>
      </w:r>
      <w:r>
        <w:rPr>
          <w:i/>
          <w:sz w:val="24"/>
          <w:szCs w:val="24"/>
        </w:rPr>
        <w:t>kn</w:t>
      </w:r>
    </w:p>
    <w:p w:rsidR="00C46C5B" w:rsidRPr="00C83893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DC47D0">
        <w:rPr>
          <w:i/>
          <w:sz w:val="24"/>
          <w:szCs w:val="24"/>
        </w:rPr>
        <w:t>369.899,81</w:t>
      </w:r>
      <w:r>
        <w:rPr>
          <w:i/>
          <w:sz w:val="24"/>
          <w:szCs w:val="24"/>
        </w:rPr>
        <w:t xml:space="preserve"> kn</w:t>
      </w:r>
    </w:p>
    <w:p w:rsidR="00C46C5B" w:rsidRPr="00A21116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 w:rsidR="00DC47D0">
        <w:rPr>
          <w:i/>
          <w:sz w:val="24"/>
          <w:szCs w:val="24"/>
        </w:rPr>
        <w:t>7.696,51</w:t>
      </w:r>
      <w:r>
        <w:rPr>
          <w:i/>
          <w:sz w:val="24"/>
          <w:szCs w:val="24"/>
        </w:rPr>
        <w:t xml:space="preserve"> </w:t>
      </w:r>
      <w:r w:rsidRPr="00A21116">
        <w:rPr>
          <w:i/>
          <w:sz w:val="24"/>
          <w:szCs w:val="24"/>
        </w:rPr>
        <w:t>kn (participacije, školarine i sl.))</w:t>
      </w:r>
    </w:p>
    <w:p w:rsidR="00C46C5B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</w:t>
      </w:r>
      <w:r w:rsidR="00DC47D0">
        <w:rPr>
          <w:i/>
          <w:sz w:val="24"/>
          <w:szCs w:val="24"/>
        </w:rPr>
        <w:t>402.201.86</w:t>
      </w:r>
      <w:r w:rsidRPr="00A21116">
        <w:rPr>
          <w:i/>
          <w:sz w:val="24"/>
          <w:szCs w:val="24"/>
        </w:rPr>
        <w:t xml:space="preserve"> kn</w:t>
      </w:r>
    </w:p>
    <w:p w:rsidR="00C46C5B" w:rsidRPr="00BB3033" w:rsidRDefault="00C46C5B" w:rsidP="00C46C5B">
      <w:pPr>
        <w:spacing w:after="0"/>
        <w:ind w:left="709"/>
        <w:rPr>
          <w:i/>
          <w:sz w:val="16"/>
          <w:szCs w:val="16"/>
        </w:rPr>
      </w:pPr>
    </w:p>
    <w:p w:rsidR="00C46C5B" w:rsidRPr="007E39EA" w:rsidRDefault="00C46C5B" w:rsidP="00C46C5B">
      <w:pPr>
        <w:pStyle w:val="Odlomakpopisa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>
        <w:rPr>
          <w:sz w:val="24"/>
          <w:szCs w:val="24"/>
        </w:rPr>
        <w:t xml:space="preserve"> (šifra V006) </w:t>
      </w:r>
      <w:r w:rsidR="00EC4F3D">
        <w:rPr>
          <w:b/>
          <w:sz w:val="24"/>
          <w:szCs w:val="24"/>
        </w:rPr>
        <w:t>1.727.012,99</w:t>
      </w:r>
      <w:r>
        <w:rPr>
          <w:b/>
          <w:sz w:val="24"/>
          <w:szCs w:val="24"/>
        </w:rPr>
        <w:t xml:space="preserve"> kn</w:t>
      </w:r>
      <w:r w:rsidRPr="007E39EA">
        <w:rPr>
          <w:sz w:val="24"/>
          <w:szCs w:val="24"/>
        </w:rPr>
        <w:t>:</w:t>
      </w:r>
    </w:p>
    <w:p w:rsidR="00C46C5B" w:rsidRPr="001944DD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dospjelih obveza na kraju izvještajnog razdoblja</w:t>
      </w:r>
      <w:r>
        <w:rPr>
          <w:i/>
          <w:sz w:val="24"/>
          <w:szCs w:val="24"/>
        </w:rPr>
        <w:t xml:space="preserve"> (šifra V007)</w:t>
      </w:r>
      <w:r w:rsidRPr="001944DD">
        <w:rPr>
          <w:i/>
          <w:sz w:val="24"/>
          <w:szCs w:val="24"/>
        </w:rPr>
        <w:t xml:space="preserve"> : 0,00 kn</w:t>
      </w:r>
    </w:p>
    <w:p w:rsidR="00C46C5B" w:rsidRPr="00B8678A" w:rsidRDefault="00C46C5B" w:rsidP="00C46C5B">
      <w:pPr>
        <w:numPr>
          <w:ilvl w:val="0"/>
          <w:numId w:val="21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>
        <w:rPr>
          <w:i/>
          <w:sz w:val="24"/>
          <w:szCs w:val="24"/>
        </w:rPr>
        <w:t xml:space="preserve"> (šifra V009) </w:t>
      </w:r>
      <w:r w:rsidR="00892A47">
        <w:rPr>
          <w:i/>
          <w:sz w:val="24"/>
          <w:szCs w:val="24"/>
        </w:rPr>
        <w:t>1.727.012,99</w:t>
      </w:r>
      <w:r w:rsidRPr="001944DD">
        <w:rPr>
          <w:i/>
          <w:sz w:val="24"/>
          <w:szCs w:val="24"/>
        </w:rPr>
        <w:t xml:space="preserve"> kn</w:t>
      </w:r>
      <w:r>
        <w:rPr>
          <w:i/>
          <w:sz w:val="24"/>
          <w:szCs w:val="24"/>
        </w:rPr>
        <w:t xml:space="preserve">: sastoje se od </w:t>
      </w:r>
      <w:r>
        <w:rPr>
          <w:i/>
          <w:color w:val="000000" w:themeColor="text1"/>
          <w:sz w:val="24"/>
          <w:szCs w:val="24"/>
        </w:rPr>
        <w:t>međusobnih</w:t>
      </w:r>
      <w:r w:rsidRPr="00EA0529">
        <w:rPr>
          <w:i/>
          <w:color w:val="000000" w:themeColor="text1"/>
          <w:sz w:val="24"/>
          <w:szCs w:val="24"/>
        </w:rPr>
        <w:t xml:space="preserve"> o</w:t>
      </w:r>
      <w:r>
        <w:rPr>
          <w:i/>
          <w:color w:val="000000" w:themeColor="text1"/>
          <w:sz w:val="24"/>
          <w:szCs w:val="24"/>
        </w:rPr>
        <w:t xml:space="preserve">bveza proračunskih korisnika </w:t>
      </w:r>
      <w:r w:rsidR="005A1EEB">
        <w:rPr>
          <w:i/>
          <w:color w:val="000000" w:themeColor="text1"/>
          <w:sz w:val="24"/>
          <w:szCs w:val="24"/>
        </w:rPr>
        <w:t>138.754,33</w:t>
      </w:r>
      <w:r>
        <w:rPr>
          <w:i/>
          <w:color w:val="000000" w:themeColor="text1"/>
          <w:sz w:val="24"/>
          <w:szCs w:val="24"/>
        </w:rPr>
        <w:t xml:space="preserve"> kn</w:t>
      </w:r>
      <w:r w:rsidRPr="00EA0529">
        <w:rPr>
          <w:i/>
          <w:color w:val="000000" w:themeColor="text1"/>
          <w:sz w:val="24"/>
          <w:szCs w:val="24"/>
        </w:rPr>
        <w:t xml:space="preserve"> (bolovanje</w:t>
      </w:r>
      <w:r>
        <w:rPr>
          <w:i/>
          <w:color w:val="000000" w:themeColor="text1"/>
          <w:sz w:val="24"/>
          <w:szCs w:val="24"/>
        </w:rPr>
        <w:t xml:space="preserve"> isplaćeno na teret državnog proračuna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 w:rsidR="00FC5308">
        <w:rPr>
          <w:i/>
          <w:color w:val="000000" w:themeColor="text1"/>
          <w:sz w:val="24"/>
          <w:szCs w:val="24"/>
        </w:rPr>
        <w:t>135.682,89</w:t>
      </w:r>
      <w:r w:rsidRPr="00EA0529">
        <w:rPr>
          <w:i/>
          <w:color w:val="000000" w:themeColor="text1"/>
          <w:sz w:val="24"/>
          <w:szCs w:val="24"/>
        </w:rPr>
        <w:t xml:space="preserve"> kn</w:t>
      </w:r>
      <w:r>
        <w:rPr>
          <w:i/>
          <w:color w:val="000000" w:themeColor="text1"/>
          <w:sz w:val="24"/>
          <w:szCs w:val="24"/>
        </w:rPr>
        <w:t xml:space="preserve">, bolovanje isplaćeno na teret vlastitih sredstava </w:t>
      </w:r>
      <w:r w:rsidR="00FC5308">
        <w:rPr>
          <w:i/>
          <w:color w:val="000000" w:themeColor="text1"/>
          <w:sz w:val="24"/>
          <w:szCs w:val="24"/>
        </w:rPr>
        <w:t xml:space="preserve">2.320,44 </w:t>
      </w:r>
      <w:r>
        <w:rPr>
          <w:i/>
          <w:color w:val="000000" w:themeColor="text1"/>
          <w:sz w:val="24"/>
          <w:szCs w:val="24"/>
        </w:rPr>
        <w:t>kn te</w:t>
      </w:r>
      <w:r w:rsidRPr="00EA0529">
        <w:rPr>
          <w:i/>
          <w:color w:val="000000" w:themeColor="text1"/>
          <w:sz w:val="24"/>
          <w:szCs w:val="24"/>
        </w:rPr>
        <w:t xml:space="preserve"> obveze </w:t>
      </w:r>
      <w:r>
        <w:rPr>
          <w:i/>
          <w:color w:val="000000" w:themeColor="text1"/>
          <w:sz w:val="24"/>
          <w:szCs w:val="24"/>
        </w:rPr>
        <w:t xml:space="preserve">za režijske troškove u kojima participiraju dva proračunska korisnika koji koriste istu zgradu </w:t>
      </w:r>
      <w:r w:rsidR="00FC5308">
        <w:rPr>
          <w:i/>
          <w:color w:val="000000" w:themeColor="text1"/>
          <w:sz w:val="24"/>
          <w:szCs w:val="24"/>
        </w:rPr>
        <w:t xml:space="preserve">751,00 </w:t>
      </w:r>
      <w:r>
        <w:rPr>
          <w:i/>
          <w:color w:val="000000" w:themeColor="text1"/>
          <w:sz w:val="24"/>
          <w:szCs w:val="24"/>
        </w:rPr>
        <w:t>kn) te od obveza za rashode poslovanja (</w:t>
      </w:r>
      <w:r w:rsidR="00FC5308">
        <w:rPr>
          <w:i/>
          <w:color w:val="000000" w:themeColor="text1"/>
          <w:sz w:val="24"/>
          <w:szCs w:val="24"/>
        </w:rPr>
        <w:t>1.588.258,66</w:t>
      </w:r>
      <w:r>
        <w:rPr>
          <w:i/>
          <w:color w:val="000000" w:themeColor="text1"/>
          <w:sz w:val="24"/>
          <w:szCs w:val="24"/>
        </w:rPr>
        <w:t xml:space="preserve"> kn</w:t>
      </w:r>
      <w:r w:rsidR="008523C4">
        <w:rPr>
          <w:i/>
          <w:color w:val="000000" w:themeColor="text1"/>
          <w:sz w:val="24"/>
          <w:szCs w:val="24"/>
        </w:rPr>
        <w:t>; obve</w:t>
      </w:r>
      <w:r w:rsidR="006460DB">
        <w:rPr>
          <w:i/>
          <w:color w:val="000000" w:themeColor="text1"/>
          <w:sz w:val="24"/>
          <w:szCs w:val="24"/>
        </w:rPr>
        <w:t>ze za zaposlene 1.532.152,52 kn i</w:t>
      </w:r>
      <w:r w:rsidR="008523C4">
        <w:rPr>
          <w:i/>
          <w:color w:val="000000" w:themeColor="text1"/>
          <w:sz w:val="24"/>
          <w:szCs w:val="24"/>
        </w:rPr>
        <w:t xml:space="preserve"> obveze za materijalne rashode 56.106,14 kn</w:t>
      </w:r>
      <w:r>
        <w:rPr>
          <w:i/>
          <w:color w:val="000000" w:themeColor="text1"/>
          <w:sz w:val="24"/>
          <w:szCs w:val="24"/>
        </w:rPr>
        <w:t>)</w:t>
      </w:r>
    </w:p>
    <w:p w:rsidR="00C46C5B" w:rsidRPr="001944DD" w:rsidRDefault="00C46C5B" w:rsidP="00C46C5B">
      <w:pPr>
        <w:ind w:left="709"/>
        <w:rPr>
          <w:i/>
          <w:sz w:val="24"/>
          <w:szCs w:val="24"/>
        </w:rPr>
      </w:pPr>
    </w:p>
    <w:p w:rsidR="00C46C5B" w:rsidRPr="003B620F" w:rsidRDefault="00C46C5B" w:rsidP="00C46C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ŠIFRA V006 = ŠIFRA V009</w:t>
      </w:r>
      <w:r w:rsidRPr="003B620F">
        <w:rPr>
          <w:b/>
          <w:sz w:val="24"/>
          <w:szCs w:val="24"/>
        </w:rPr>
        <w:t xml:space="preserve"> = </w:t>
      </w:r>
      <w:r w:rsidR="00033ADE">
        <w:rPr>
          <w:b/>
          <w:sz w:val="24"/>
          <w:szCs w:val="24"/>
        </w:rPr>
        <w:t>1.727.012,99</w:t>
      </w:r>
      <w:r>
        <w:rPr>
          <w:b/>
          <w:sz w:val="24"/>
          <w:szCs w:val="24"/>
        </w:rPr>
        <w:t xml:space="preserve"> kn</w:t>
      </w:r>
    </w:p>
    <w:p w:rsidR="00227893" w:rsidRDefault="00227893" w:rsidP="000E4D9E">
      <w:pPr>
        <w:jc w:val="both"/>
        <w:rPr>
          <w:b/>
          <w:sz w:val="24"/>
          <w:szCs w:val="24"/>
        </w:rPr>
      </w:pPr>
    </w:p>
    <w:p w:rsidR="000736DF" w:rsidRDefault="000736DF" w:rsidP="003E3AC1">
      <w:pPr>
        <w:ind w:left="284" w:hanging="284"/>
        <w:jc w:val="both"/>
        <w:rPr>
          <w:b/>
          <w:sz w:val="24"/>
          <w:szCs w:val="24"/>
        </w:rPr>
      </w:pPr>
      <w:r w:rsidRPr="00F64103">
        <w:rPr>
          <w:b/>
          <w:sz w:val="24"/>
          <w:szCs w:val="24"/>
        </w:rPr>
        <w:t>4. BILJEŠKE UZ OBRAZAC P- VRIO</w:t>
      </w:r>
    </w:p>
    <w:p w:rsidR="00263468" w:rsidRDefault="00263468" w:rsidP="00924C8E">
      <w:pPr>
        <w:spacing w:after="0"/>
        <w:jc w:val="both"/>
        <w:rPr>
          <w:sz w:val="24"/>
          <w:szCs w:val="24"/>
        </w:rPr>
      </w:pPr>
    </w:p>
    <w:p w:rsidR="00263468" w:rsidRPr="00B323DC" w:rsidRDefault="00A244AE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 w:rsidR="00241996">
        <w:rPr>
          <w:i/>
          <w:sz w:val="24"/>
          <w:szCs w:val="24"/>
        </w:rPr>
        <w:t xml:space="preserve">: </w:t>
      </w:r>
      <w:r w:rsidR="00BC0866">
        <w:rPr>
          <w:sz w:val="24"/>
          <w:szCs w:val="24"/>
        </w:rPr>
        <w:t>3.832,34</w:t>
      </w:r>
      <w:r w:rsidR="00924C8E" w:rsidRPr="00924C8E">
        <w:rPr>
          <w:sz w:val="24"/>
          <w:szCs w:val="24"/>
        </w:rPr>
        <w:t xml:space="preserve"> kn</w:t>
      </w:r>
      <w:r w:rsidR="002A42D5">
        <w:rPr>
          <w:sz w:val="24"/>
          <w:szCs w:val="24"/>
        </w:rPr>
        <w:t xml:space="preserve">: </w:t>
      </w:r>
      <w:r w:rsidR="00545661">
        <w:rPr>
          <w:sz w:val="24"/>
          <w:szCs w:val="24"/>
        </w:rPr>
        <w:t xml:space="preserve">likvidacija proizvedene dugotrajne imovine u </w:t>
      </w:r>
      <w:r w:rsidR="00F926EE">
        <w:rPr>
          <w:sz w:val="24"/>
          <w:szCs w:val="24"/>
        </w:rPr>
        <w:t xml:space="preserve">vrijednosti </w:t>
      </w:r>
      <w:r w:rsidR="00545661">
        <w:rPr>
          <w:sz w:val="24"/>
          <w:szCs w:val="24"/>
        </w:rPr>
        <w:t xml:space="preserve">od </w:t>
      </w:r>
      <w:r w:rsidR="00346B9D">
        <w:rPr>
          <w:sz w:val="24"/>
          <w:szCs w:val="24"/>
        </w:rPr>
        <w:t xml:space="preserve">2.593,74 </w:t>
      </w:r>
      <w:r w:rsidR="00717D06">
        <w:rPr>
          <w:sz w:val="24"/>
          <w:szCs w:val="24"/>
        </w:rPr>
        <w:t xml:space="preserve">kn </w:t>
      </w:r>
      <w:r w:rsidR="002B7D12">
        <w:rPr>
          <w:sz w:val="24"/>
          <w:szCs w:val="24"/>
        </w:rPr>
        <w:t>te</w:t>
      </w:r>
      <w:r w:rsidR="00717D06">
        <w:rPr>
          <w:sz w:val="24"/>
          <w:szCs w:val="24"/>
        </w:rPr>
        <w:t xml:space="preserve"> </w:t>
      </w:r>
      <w:r w:rsidR="002B7D12">
        <w:rPr>
          <w:sz w:val="24"/>
          <w:szCs w:val="24"/>
        </w:rPr>
        <w:t>knjiženje inventurnih razlika/manjkova</w:t>
      </w:r>
      <w:r w:rsidR="000E359C" w:rsidRPr="000E359C">
        <w:rPr>
          <w:sz w:val="24"/>
          <w:szCs w:val="24"/>
        </w:rPr>
        <w:t xml:space="preserve"> </w:t>
      </w:r>
      <w:r w:rsidR="000E359C">
        <w:rPr>
          <w:sz w:val="24"/>
          <w:szCs w:val="24"/>
        </w:rPr>
        <w:t>proizvedene dugotrajne imovine</w:t>
      </w:r>
      <w:r w:rsidR="00717D06">
        <w:rPr>
          <w:sz w:val="24"/>
          <w:szCs w:val="24"/>
        </w:rPr>
        <w:t xml:space="preserve"> u </w:t>
      </w:r>
      <w:r w:rsidR="002B7D12">
        <w:rPr>
          <w:sz w:val="24"/>
          <w:szCs w:val="24"/>
        </w:rPr>
        <w:t xml:space="preserve">ukupnoj vrijednosti </w:t>
      </w:r>
      <w:r w:rsidR="00717D06">
        <w:rPr>
          <w:sz w:val="24"/>
          <w:szCs w:val="24"/>
        </w:rPr>
        <w:t xml:space="preserve">od </w:t>
      </w:r>
      <w:r w:rsidR="00346B9D">
        <w:rPr>
          <w:sz w:val="24"/>
          <w:szCs w:val="24"/>
        </w:rPr>
        <w:t>1.238,60</w:t>
      </w:r>
      <w:r w:rsidR="002A42D5">
        <w:rPr>
          <w:sz w:val="24"/>
          <w:szCs w:val="24"/>
        </w:rPr>
        <w:t xml:space="preserve"> kn.</w:t>
      </w:r>
    </w:p>
    <w:p w:rsidR="00F7134B" w:rsidRDefault="00B323DC" w:rsidP="00772CF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45661">
        <w:rPr>
          <w:i/>
          <w:sz w:val="24"/>
          <w:szCs w:val="24"/>
        </w:rPr>
        <w:t xml:space="preserve">Iznos povećanja: </w:t>
      </w:r>
      <w:r w:rsidR="00032135" w:rsidRPr="00932C31">
        <w:rPr>
          <w:sz w:val="24"/>
          <w:szCs w:val="24"/>
        </w:rPr>
        <w:t>193.799,82</w:t>
      </w:r>
      <w:r w:rsidRPr="00545661">
        <w:rPr>
          <w:i/>
          <w:sz w:val="24"/>
          <w:szCs w:val="24"/>
        </w:rPr>
        <w:t xml:space="preserve"> </w:t>
      </w:r>
      <w:r w:rsidR="002A42D5">
        <w:rPr>
          <w:sz w:val="24"/>
          <w:szCs w:val="24"/>
        </w:rPr>
        <w:t xml:space="preserve">kn: </w:t>
      </w:r>
      <w:r w:rsidR="00BE38E2">
        <w:rPr>
          <w:sz w:val="24"/>
          <w:szCs w:val="24"/>
        </w:rPr>
        <w:t xml:space="preserve">proizvedena dugotrajna imovina </w:t>
      </w:r>
      <w:r w:rsidR="00A61D21">
        <w:rPr>
          <w:sz w:val="24"/>
          <w:szCs w:val="24"/>
        </w:rPr>
        <w:t>dobivena od strane</w:t>
      </w:r>
      <w:r w:rsidR="00BE38E2">
        <w:rPr>
          <w:sz w:val="24"/>
          <w:szCs w:val="24"/>
        </w:rPr>
        <w:t xml:space="preserve"> CARNET-a (Hrvatska akademska i istraživačka mreža; prijenosna računala za učenike iz Ukrajine</w:t>
      </w:r>
      <w:r w:rsidR="00A61D21">
        <w:rPr>
          <w:sz w:val="24"/>
          <w:szCs w:val="24"/>
        </w:rPr>
        <w:t>)</w:t>
      </w:r>
      <w:r w:rsidR="002A42D5">
        <w:rPr>
          <w:sz w:val="24"/>
          <w:szCs w:val="24"/>
        </w:rPr>
        <w:t xml:space="preserve">; </w:t>
      </w:r>
      <w:r w:rsidR="00BE38E2">
        <w:rPr>
          <w:sz w:val="24"/>
          <w:szCs w:val="24"/>
        </w:rPr>
        <w:t>Grada Umaga (školska oprema za učionicu biol</w:t>
      </w:r>
      <w:r w:rsidR="002A42D5">
        <w:rPr>
          <w:sz w:val="24"/>
          <w:szCs w:val="24"/>
        </w:rPr>
        <w:t xml:space="preserve">ogije) te </w:t>
      </w:r>
      <w:r w:rsidR="00BE38E2">
        <w:rPr>
          <w:sz w:val="24"/>
          <w:szCs w:val="24"/>
        </w:rPr>
        <w:t>Ministarstva</w:t>
      </w:r>
      <w:r w:rsidR="002A42D5">
        <w:rPr>
          <w:sz w:val="24"/>
          <w:szCs w:val="24"/>
        </w:rPr>
        <w:t xml:space="preserve"> kulture i medija (knjige za školsku knjižnicu)</w:t>
      </w:r>
      <w:r w:rsidR="00BE38E2">
        <w:rPr>
          <w:sz w:val="24"/>
          <w:szCs w:val="24"/>
        </w:rPr>
        <w:t>.</w:t>
      </w:r>
    </w:p>
    <w:p w:rsidR="00F64103" w:rsidRDefault="00F64103" w:rsidP="00F64103">
      <w:pPr>
        <w:spacing w:after="0" w:line="240" w:lineRule="auto"/>
        <w:jc w:val="both"/>
        <w:rPr>
          <w:sz w:val="24"/>
          <w:szCs w:val="24"/>
        </w:rPr>
      </w:pPr>
    </w:p>
    <w:p w:rsidR="00F64103" w:rsidRDefault="00F64103" w:rsidP="00F64103">
      <w:pPr>
        <w:spacing w:after="0" w:line="240" w:lineRule="auto"/>
        <w:jc w:val="both"/>
        <w:rPr>
          <w:sz w:val="24"/>
          <w:szCs w:val="24"/>
        </w:rPr>
      </w:pPr>
    </w:p>
    <w:p w:rsidR="00F64103" w:rsidRPr="00F64103" w:rsidRDefault="00F64103" w:rsidP="00F64103">
      <w:pPr>
        <w:spacing w:after="0" w:line="240" w:lineRule="auto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sz w:val="24"/>
          <w:szCs w:val="24"/>
        </w:rPr>
      </w:pPr>
    </w:p>
    <w:p w:rsidR="00FE135B" w:rsidRDefault="00FE135B" w:rsidP="00227893">
      <w:pPr>
        <w:spacing w:after="0" w:line="240" w:lineRule="auto"/>
        <w:jc w:val="both"/>
        <w:rPr>
          <w:sz w:val="24"/>
          <w:szCs w:val="24"/>
        </w:rPr>
      </w:pPr>
    </w:p>
    <w:p w:rsidR="007D730F" w:rsidRDefault="00227893" w:rsidP="007D730F">
      <w:pPr>
        <w:ind w:left="284" w:hanging="284"/>
        <w:jc w:val="both"/>
        <w:rPr>
          <w:b/>
          <w:sz w:val="24"/>
          <w:szCs w:val="24"/>
        </w:rPr>
      </w:pPr>
      <w:r w:rsidRPr="003C2681">
        <w:rPr>
          <w:b/>
          <w:sz w:val="24"/>
          <w:szCs w:val="24"/>
        </w:rPr>
        <w:t>5. BILJEŠKE UZ OBRAZAC RAS</w:t>
      </w:r>
      <w:r w:rsidR="007D730F" w:rsidRPr="003C2681">
        <w:rPr>
          <w:b/>
          <w:sz w:val="24"/>
          <w:szCs w:val="24"/>
        </w:rPr>
        <w:t xml:space="preserve"> – </w:t>
      </w:r>
      <w:r w:rsidRPr="003C2681">
        <w:rPr>
          <w:b/>
          <w:sz w:val="24"/>
          <w:szCs w:val="24"/>
        </w:rPr>
        <w:t>fun</w:t>
      </w:r>
      <w:r w:rsidR="007D730F" w:rsidRPr="003C2681">
        <w:rPr>
          <w:b/>
          <w:sz w:val="24"/>
          <w:szCs w:val="24"/>
        </w:rPr>
        <w:t>k</w:t>
      </w:r>
      <w:r w:rsidRPr="003C2681">
        <w:rPr>
          <w:b/>
          <w:sz w:val="24"/>
          <w:szCs w:val="24"/>
        </w:rPr>
        <w:t>cijski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7D730F" w:rsidRPr="009A7DB4" w:rsidRDefault="00741053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09</w:t>
      </w:r>
      <w:r w:rsidR="007D730F">
        <w:rPr>
          <w:b/>
          <w:sz w:val="24"/>
          <w:szCs w:val="24"/>
        </w:rPr>
        <w:t xml:space="preserve"> - </w:t>
      </w:r>
      <w:r w:rsidR="007D730F" w:rsidRPr="007D730F">
        <w:rPr>
          <w:sz w:val="24"/>
          <w:szCs w:val="24"/>
        </w:rPr>
        <w:t>prema fun</w:t>
      </w:r>
      <w:r w:rsidR="007D730F">
        <w:rPr>
          <w:sz w:val="24"/>
          <w:szCs w:val="24"/>
        </w:rPr>
        <w:t>k</w:t>
      </w:r>
      <w:r w:rsidR="007D730F" w:rsidRPr="007D730F">
        <w:rPr>
          <w:sz w:val="24"/>
          <w:szCs w:val="24"/>
        </w:rPr>
        <w:t>cijskoj klasifikaciji razvrstaju se</w:t>
      </w:r>
      <w:r w:rsidR="007D730F">
        <w:rPr>
          <w:sz w:val="24"/>
          <w:szCs w:val="24"/>
        </w:rPr>
        <w:t xml:space="preserve"> rashodi poslovanja i rashodi za nabavu nefinancijske imovine u ukupnom iznosu od </w:t>
      </w:r>
      <w:r w:rsidR="00300CEC">
        <w:rPr>
          <w:sz w:val="24"/>
          <w:szCs w:val="24"/>
        </w:rPr>
        <w:t>20.615.882,97</w:t>
      </w:r>
      <w:r w:rsidR="009A7DB4">
        <w:rPr>
          <w:sz w:val="24"/>
          <w:szCs w:val="24"/>
        </w:rPr>
        <w:t xml:space="preserve"> kn</w:t>
      </w:r>
    </w:p>
    <w:p w:rsidR="009A7DB4" w:rsidRPr="007D730F" w:rsidRDefault="009A7DB4" w:rsidP="009A7DB4">
      <w:pPr>
        <w:pStyle w:val="Odlomakpopisa"/>
        <w:ind w:left="426"/>
        <w:jc w:val="both"/>
        <w:rPr>
          <w:b/>
          <w:sz w:val="24"/>
          <w:szCs w:val="24"/>
        </w:rPr>
      </w:pPr>
    </w:p>
    <w:p w:rsidR="007D730F" w:rsidRPr="007D730F" w:rsidRDefault="00300CEC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096</w:t>
      </w:r>
      <w:r w:rsidR="007D730F">
        <w:rPr>
          <w:b/>
          <w:sz w:val="24"/>
          <w:szCs w:val="24"/>
        </w:rPr>
        <w:t xml:space="preserve"> – </w:t>
      </w:r>
      <w:r w:rsidR="007D730F">
        <w:rPr>
          <w:sz w:val="24"/>
          <w:szCs w:val="24"/>
        </w:rPr>
        <w:t>radi se o funkciji dodatnih usluga u obrazovanju na kojoj se posebno izdvajaju rashodi vezani uz prehranu</w:t>
      </w:r>
      <w:r w:rsidR="00C7404A">
        <w:rPr>
          <w:sz w:val="24"/>
          <w:szCs w:val="24"/>
        </w:rPr>
        <w:t xml:space="preserve"> </w:t>
      </w:r>
      <w:r w:rsidR="007D730F">
        <w:rPr>
          <w:sz w:val="24"/>
          <w:szCs w:val="24"/>
        </w:rPr>
        <w:t>učenika osnovne škole (</w:t>
      </w:r>
      <w:r w:rsidR="008713C8">
        <w:rPr>
          <w:sz w:val="24"/>
          <w:szCs w:val="24"/>
        </w:rPr>
        <w:t>710.091,05</w:t>
      </w:r>
      <w:r w:rsidR="009A7DB4">
        <w:rPr>
          <w:sz w:val="24"/>
          <w:szCs w:val="24"/>
        </w:rPr>
        <w:t xml:space="preserve"> kn)</w:t>
      </w:r>
      <w:r w:rsidR="007D730F">
        <w:rPr>
          <w:sz w:val="24"/>
          <w:szCs w:val="24"/>
        </w:rPr>
        <w:t xml:space="preserve"> </w:t>
      </w:r>
    </w:p>
    <w:p w:rsidR="00075E7A" w:rsidRDefault="00075E7A" w:rsidP="00784DEC">
      <w:pPr>
        <w:jc w:val="both"/>
        <w:rPr>
          <w:sz w:val="24"/>
          <w:szCs w:val="24"/>
        </w:rPr>
      </w:pPr>
    </w:p>
    <w:p w:rsidR="00784DEC" w:rsidRDefault="0041013D" w:rsidP="00784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Umagu, </w:t>
      </w:r>
      <w:r w:rsidR="003F73DF">
        <w:rPr>
          <w:sz w:val="24"/>
          <w:szCs w:val="24"/>
        </w:rPr>
        <w:t>31.01.2023</w:t>
      </w:r>
      <w:r w:rsidR="00784DEC">
        <w:rPr>
          <w:sz w:val="24"/>
          <w:szCs w:val="24"/>
        </w:rPr>
        <w:t>.</w:t>
      </w:r>
    </w:p>
    <w:p w:rsidR="00BC4743" w:rsidRDefault="00BC4743" w:rsidP="00784DEC">
      <w:pPr>
        <w:jc w:val="both"/>
        <w:rPr>
          <w:sz w:val="24"/>
          <w:szCs w:val="24"/>
        </w:rPr>
      </w:pPr>
    </w:p>
    <w:p w:rsidR="00BC4743" w:rsidRDefault="00BC4743" w:rsidP="00BC474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4DEC" w:rsidRDefault="00784DEC" w:rsidP="00784DEC">
      <w:pPr>
        <w:jc w:val="both"/>
        <w:rPr>
          <w:sz w:val="24"/>
          <w:szCs w:val="24"/>
        </w:rPr>
      </w:pPr>
    </w:p>
    <w:p w:rsidR="00784DEC" w:rsidRDefault="00784DEC" w:rsidP="00784DEC">
      <w:pPr>
        <w:spacing w:after="0" w:line="240" w:lineRule="auto"/>
        <w:jc w:val="both"/>
        <w:rPr>
          <w:sz w:val="24"/>
          <w:szCs w:val="24"/>
        </w:rPr>
      </w:pPr>
    </w:p>
    <w:p w:rsidR="00784DEC" w:rsidRDefault="00784DEC" w:rsidP="00784DEC">
      <w:pPr>
        <w:jc w:val="both"/>
        <w:rPr>
          <w:b/>
          <w:sz w:val="24"/>
          <w:szCs w:val="24"/>
        </w:rPr>
      </w:pPr>
    </w:p>
    <w:p w:rsidR="00784DEC" w:rsidRDefault="00784DEC" w:rsidP="00784DEC">
      <w:pPr>
        <w:pStyle w:val="Odlomakpopisa"/>
        <w:jc w:val="both"/>
        <w:rPr>
          <w:sz w:val="24"/>
          <w:szCs w:val="24"/>
        </w:rPr>
      </w:pPr>
    </w:p>
    <w:p w:rsidR="00227893" w:rsidRPr="00227893" w:rsidRDefault="00227893" w:rsidP="00227893">
      <w:pPr>
        <w:spacing w:after="0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8A68FA" w:rsidRDefault="008A68FA" w:rsidP="00AF1845">
      <w:pPr>
        <w:spacing w:after="0"/>
        <w:jc w:val="both"/>
        <w:rPr>
          <w:sz w:val="24"/>
          <w:szCs w:val="24"/>
        </w:rPr>
      </w:pPr>
    </w:p>
    <w:p w:rsidR="008A68FA" w:rsidRDefault="008A68FA" w:rsidP="00A244AE">
      <w:pPr>
        <w:spacing w:after="0"/>
        <w:ind w:left="465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A7687D" w:rsidRDefault="00A7687D" w:rsidP="00A7687D">
      <w:pPr>
        <w:ind w:left="1416"/>
        <w:jc w:val="both"/>
        <w:rPr>
          <w:b/>
          <w:sz w:val="24"/>
          <w:szCs w:val="24"/>
        </w:rPr>
      </w:pP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3C3EAE" w:rsidRPr="00C634D7" w:rsidRDefault="00AD41E5" w:rsidP="00C634D7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C3EAE" w:rsidRPr="00C634D7" w:rsidSect="00E04F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8E" w:rsidRDefault="002D398E" w:rsidP="003C3EAE">
      <w:pPr>
        <w:spacing w:after="0" w:line="240" w:lineRule="auto"/>
      </w:pPr>
      <w:r>
        <w:separator/>
      </w:r>
    </w:p>
  </w:endnote>
  <w:endnote w:type="continuationSeparator" w:id="0">
    <w:p w:rsidR="002D398E" w:rsidRDefault="002D398E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0" w:rsidRDefault="009435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267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3570" w:rsidRDefault="0094357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8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8B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570" w:rsidRDefault="009435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0" w:rsidRDefault="009435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8E" w:rsidRDefault="002D398E" w:rsidP="003C3EAE">
      <w:pPr>
        <w:spacing w:after="0" w:line="240" w:lineRule="auto"/>
      </w:pPr>
      <w:r>
        <w:separator/>
      </w:r>
    </w:p>
  </w:footnote>
  <w:footnote w:type="continuationSeparator" w:id="0">
    <w:p w:rsidR="002D398E" w:rsidRDefault="002D398E" w:rsidP="003C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0" w:rsidRDefault="00943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0" w:rsidRDefault="0094357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70" w:rsidRDefault="009435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32332"/>
    <w:multiLevelType w:val="hybridMultilevel"/>
    <w:tmpl w:val="C2F6DB2A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93588D"/>
    <w:multiLevelType w:val="hybridMultilevel"/>
    <w:tmpl w:val="B4C6C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3267CA"/>
    <w:multiLevelType w:val="hybridMultilevel"/>
    <w:tmpl w:val="85466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26137"/>
    <w:multiLevelType w:val="hybridMultilevel"/>
    <w:tmpl w:val="D2FEE0C4"/>
    <w:lvl w:ilvl="0" w:tplc="2F7E4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7356"/>
    <w:multiLevelType w:val="hybridMultilevel"/>
    <w:tmpl w:val="59D4771C"/>
    <w:lvl w:ilvl="0" w:tplc="4A203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2479"/>
    <w:multiLevelType w:val="hybridMultilevel"/>
    <w:tmpl w:val="407A07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F64423C"/>
    <w:multiLevelType w:val="hybridMultilevel"/>
    <w:tmpl w:val="6AEEAD5E"/>
    <w:lvl w:ilvl="0" w:tplc="2F7E4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01C06"/>
    <w:multiLevelType w:val="multilevel"/>
    <w:tmpl w:val="B7001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AE767D"/>
    <w:multiLevelType w:val="hybridMultilevel"/>
    <w:tmpl w:val="C7384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00094C"/>
    <w:multiLevelType w:val="hybridMultilevel"/>
    <w:tmpl w:val="9368A27C"/>
    <w:lvl w:ilvl="0" w:tplc="DC7AC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12"/>
  </w:num>
  <w:num w:numId="9">
    <w:abstractNumId w:val="15"/>
  </w:num>
  <w:num w:numId="10">
    <w:abstractNumId w:val="25"/>
  </w:num>
  <w:num w:numId="11">
    <w:abstractNumId w:val="4"/>
  </w:num>
  <w:num w:numId="12">
    <w:abstractNumId w:val="1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21"/>
  </w:num>
  <w:num w:numId="20">
    <w:abstractNumId w:val="8"/>
  </w:num>
  <w:num w:numId="21">
    <w:abstractNumId w:val="5"/>
  </w:num>
  <w:num w:numId="22">
    <w:abstractNumId w:val="0"/>
  </w:num>
  <w:num w:numId="23">
    <w:abstractNumId w:val="22"/>
  </w:num>
  <w:num w:numId="24">
    <w:abstractNumId w:val="14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07DB"/>
    <w:rsid w:val="00010AEA"/>
    <w:rsid w:val="00011196"/>
    <w:rsid w:val="00011C2D"/>
    <w:rsid w:val="000150A8"/>
    <w:rsid w:val="000202ED"/>
    <w:rsid w:val="00023DD3"/>
    <w:rsid w:val="00024316"/>
    <w:rsid w:val="0002557C"/>
    <w:rsid w:val="00025972"/>
    <w:rsid w:val="00032135"/>
    <w:rsid w:val="000325AD"/>
    <w:rsid w:val="00032FD8"/>
    <w:rsid w:val="00033ADE"/>
    <w:rsid w:val="00033BC1"/>
    <w:rsid w:val="00034574"/>
    <w:rsid w:val="00035217"/>
    <w:rsid w:val="000379B7"/>
    <w:rsid w:val="00037EAE"/>
    <w:rsid w:val="000404D6"/>
    <w:rsid w:val="000409B7"/>
    <w:rsid w:val="000410E6"/>
    <w:rsid w:val="000417E5"/>
    <w:rsid w:val="000427A0"/>
    <w:rsid w:val="00043332"/>
    <w:rsid w:val="00043F85"/>
    <w:rsid w:val="00044F3F"/>
    <w:rsid w:val="0004664A"/>
    <w:rsid w:val="00046925"/>
    <w:rsid w:val="00046B47"/>
    <w:rsid w:val="00047DD9"/>
    <w:rsid w:val="00047E63"/>
    <w:rsid w:val="00050EA7"/>
    <w:rsid w:val="00051943"/>
    <w:rsid w:val="00052997"/>
    <w:rsid w:val="00054776"/>
    <w:rsid w:val="000548B6"/>
    <w:rsid w:val="000566E0"/>
    <w:rsid w:val="000600A2"/>
    <w:rsid w:val="0006106D"/>
    <w:rsid w:val="00064B72"/>
    <w:rsid w:val="00065E9C"/>
    <w:rsid w:val="00072054"/>
    <w:rsid w:val="000724CE"/>
    <w:rsid w:val="000736DF"/>
    <w:rsid w:val="00074F3A"/>
    <w:rsid w:val="00075E7A"/>
    <w:rsid w:val="00076FE7"/>
    <w:rsid w:val="000771E8"/>
    <w:rsid w:val="00084160"/>
    <w:rsid w:val="00087C88"/>
    <w:rsid w:val="00094039"/>
    <w:rsid w:val="000940A5"/>
    <w:rsid w:val="00094609"/>
    <w:rsid w:val="0009468F"/>
    <w:rsid w:val="00094A56"/>
    <w:rsid w:val="0009536D"/>
    <w:rsid w:val="0009577A"/>
    <w:rsid w:val="00095908"/>
    <w:rsid w:val="000A1710"/>
    <w:rsid w:val="000A1CC0"/>
    <w:rsid w:val="000A1D6C"/>
    <w:rsid w:val="000A3E98"/>
    <w:rsid w:val="000A4477"/>
    <w:rsid w:val="000B000D"/>
    <w:rsid w:val="000B1A4B"/>
    <w:rsid w:val="000B3703"/>
    <w:rsid w:val="000B3B10"/>
    <w:rsid w:val="000B51CA"/>
    <w:rsid w:val="000B6ABF"/>
    <w:rsid w:val="000B72B7"/>
    <w:rsid w:val="000C0328"/>
    <w:rsid w:val="000C086F"/>
    <w:rsid w:val="000C1A8D"/>
    <w:rsid w:val="000C3D34"/>
    <w:rsid w:val="000C43FC"/>
    <w:rsid w:val="000C51CA"/>
    <w:rsid w:val="000C5BDB"/>
    <w:rsid w:val="000C5FB8"/>
    <w:rsid w:val="000C7C11"/>
    <w:rsid w:val="000D0201"/>
    <w:rsid w:val="000D1903"/>
    <w:rsid w:val="000D43DC"/>
    <w:rsid w:val="000E140B"/>
    <w:rsid w:val="000E1479"/>
    <w:rsid w:val="000E1EE0"/>
    <w:rsid w:val="000E1F1D"/>
    <w:rsid w:val="000E2469"/>
    <w:rsid w:val="000E359C"/>
    <w:rsid w:val="000E47A2"/>
    <w:rsid w:val="000E4D9E"/>
    <w:rsid w:val="000E4F8A"/>
    <w:rsid w:val="000E5234"/>
    <w:rsid w:val="000E5FE7"/>
    <w:rsid w:val="000E6EFD"/>
    <w:rsid w:val="000E7419"/>
    <w:rsid w:val="000E7E9F"/>
    <w:rsid w:val="000F2846"/>
    <w:rsid w:val="000F28B7"/>
    <w:rsid w:val="000F5131"/>
    <w:rsid w:val="000F6422"/>
    <w:rsid w:val="00100099"/>
    <w:rsid w:val="001013A3"/>
    <w:rsid w:val="00101A2F"/>
    <w:rsid w:val="00102925"/>
    <w:rsid w:val="00103640"/>
    <w:rsid w:val="001064FF"/>
    <w:rsid w:val="001113E7"/>
    <w:rsid w:val="00112672"/>
    <w:rsid w:val="001127AA"/>
    <w:rsid w:val="00113182"/>
    <w:rsid w:val="00113377"/>
    <w:rsid w:val="001140A8"/>
    <w:rsid w:val="0011449C"/>
    <w:rsid w:val="00114BB2"/>
    <w:rsid w:val="00117C47"/>
    <w:rsid w:val="00117FB0"/>
    <w:rsid w:val="001210CD"/>
    <w:rsid w:val="0012214A"/>
    <w:rsid w:val="00122EBD"/>
    <w:rsid w:val="00123B5A"/>
    <w:rsid w:val="00123FB9"/>
    <w:rsid w:val="00124243"/>
    <w:rsid w:val="0012459A"/>
    <w:rsid w:val="0012587E"/>
    <w:rsid w:val="00125FBC"/>
    <w:rsid w:val="00127A14"/>
    <w:rsid w:val="00131B2A"/>
    <w:rsid w:val="001329DE"/>
    <w:rsid w:val="00133795"/>
    <w:rsid w:val="00133DB6"/>
    <w:rsid w:val="001357A0"/>
    <w:rsid w:val="00136594"/>
    <w:rsid w:val="00136BDB"/>
    <w:rsid w:val="0014116F"/>
    <w:rsid w:val="00142332"/>
    <w:rsid w:val="0014457B"/>
    <w:rsid w:val="00144A86"/>
    <w:rsid w:val="0014671F"/>
    <w:rsid w:val="00147374"/>
    <w:rsid w:val="00150E37"/>
    <w:rsid w:val="001519C7"/>
    <w:rsid w:val="00152833"/>
    <w:rsid w:val="00154161"/>
    <w:rsid w:val="0015427D"/>
    <w:rsid w:val="00154769"/>
    <w:rsid w:val="001563D8"/>
    <w:rsid w:val="0015662A"/>
    <w:rsid w:val="001570DF"/>
    <w:rsid w:val="00162349"/>
    <w:rsid w:val="0016377F"/>
    <w:rsid w:val="00163CEB"/>
    <w:rsid w:val="00165156"/>
    <w:rsid w:val="00165257"/>
    <w:rsid w:val="00165703"/>
    <w:rsid w:val="001658F9"/>
    <w:rsid w:val="001716EC"/>
    <w:rsid w:val="00172124"/>
    <w:rsid w:val="00172456"/>
    <w:rsid w:val="00173582"/>
    <w:rsid w:val="001758CE"/>
    <w:rsid w:val="001761A7"/>
    <w:rsid w:val="00182ECB"/>
    <w:rsid w:val="00183235"/>
    <w:rsid w:val="001835E0"/>
    <w:rsid w:val="0018431B"/>
    <w:rsid w:val="001845A3"/>
    <w:rsid w:val="0019193F"/>
    <w:rsid w:val="001920F1"/>
    <w:rsid w:val="001935E6"/>
    <w:rsid w:val="00194541"/>
    <w:rsid w:val="00195F8A"/>
    <w:rsid w:val="00196923"/>
    <w:rsid w:val="001971BB"/>
    <w:rsid w:val="001A1167"/>
    <w:rsid w:val="001A1B5B"/>
    <w:rsid w:val="001A378E"/>
    <w:rsid w:val="001A3C89"/>
    <w:rsid w:val="001A41BD"/>
    <w:rsid w:val="001A44CC"/>
    <w:rsid w:val="001A4B92"/>
    <w:rsid w:val="001A5575"/>
    <w:rsid w:val="001A65E2"/>
    <w:rsid w:val="001A76B0"/>
    <w:rsid w:val="001B124F"/>
    <w:rsid w:val="001B15C2"/>
    <w:rsid w:val="001B28C0"/>
    <w:rsid w:val="001B40F9"/>
    <w:rsid w:val="001B47B2"/>
    <w:rsid w:val="001B645A"/>
    <w:rsid w:val="001B78BA"/>
    <w:rsid w:val="001B7EA0"/>
    <w:rsid w:val="001C07D6"/>
    <w:rsid w:val="001C083B"/>
    <w:rsid w:val="001C2D24"/>
    <w:rsid w:val="001C3B59"/>
    <w:rsid w:val="001C4CE7"/>
    <w:rsid w:val="001C6E85"/>
    <w:rsid w:val="001C7678"/>
    <w:rsid w:val="001C7EDC"/>
    <w:rsid w:val="001D0908"/>
    <w:rsid w:val="001D6180"/>
    <w:rsid w:val="001E1E0D"/>
    <w:rsid w:val="001E2443"/>
    <w:rsid w:val="001E247C"/>
    <w:rsid w:val="001E678A"/>
    <w:rsid w:val="001E7600"/>
    <w:rsid w:val="001E77BB"/>
    <w:rsid w:val="001F37E3"/>
    <w:rsid w:val="001F3D22"/>
    <w:rsid w:val="001F4A67"/>
    <w:rsid w:val="001F4AEC"/>
    <w:rsid w:val="001F71DD"/>
    <w:rsid w:val="00200D20"/>
    <w:rsid w:val="002017E6"/>
    <w:rsid w:val="0020217B"/>
    <w:rsid w:val="002033E4"/>
    <w:rsid w:val="0020341D"/>
    <w:rsid w:val="00203B52"/>
    <w:rsid w:val="00205F79"/>
    <w:rsid w:val="00206289"/>
    <w:rsid w:val="002102A9"/>
    <w:rsid w:val="002128D6"/>
    <w:rsid w:val="00213F88"/>
    <w:rsid w:val="0021612D"/>
    <w:rsid w:val="00217BE2"/>
    <w:rsid w:val="00220793"/>
    <w:rsid w:val="002222DA"/>
    <w:rsid w:val="002264CA"/>
    <w:rsid w:val="002267CD"/>
    <w:rsid w:val="00226E5B"/>
    <w:rsid w:val="00227056"/>
    <w:rsid w:val="002272E2"/>
    <w:rsid w:val="00227734"/>
    <w:rsid w:val="00227893"/>
    <w:rsid w:val="00227F73"/>
    <w:rsid w:val="00230E86"/>
    <w:rsid w:val="00232DB3"/>
    <w:rsid w:val="00233633"/>
    <w:rsid w:val="00233B18"/>
    <w:rsid w:val="00235652"/>
    <w:rsid w:val="00236197"/>
    <w:rsid w:val="00236886"/>
    <w:rsid w:val="00240B04"/>
    <w:rsid w:val="00241996"/>
    <w:rsid w:val="00241BAB"/>
    <w:rsid w:val="00243FBD"/>
    <w:rsid w:val="002441F2"/>
    <w:rsid w:val="00246087"/>
    <w:rsid w:val="002476C6"/>
    <w:rsid w:val="00247757"/>
    <w:rsid w:val="00247F55"/>
    <w:rsid w:val="00250546"/>
    <w:rsid w:val="002508F8"/>
    <w:rsid w:val="00251A05"/>
    <w:rsid w:val="00252159"/>
    <w:rsid w:val="002524D8"/>
    <w:rsid w:val="00254B20"/>
    <w:rsid w:val="00255423"/>
    <w:rsid w:val="00255582"/>
    <w:rsid w:val="00256C94"/>
    <w:rsid w:val="00256F59"/>
    <w:rsid w:val="0025727C"/>
    <w:rsid w:val="00261FAB"/>
    <w:rsid w:val="002629FD"/>
    <w:rsid w:val="00263468"/>
    <w:rsid w:val="00263A22"/>
    <w:rsid w:val="00265428"/>
    <w:rsid w:val="00265CFE"/>
    <w:rsid w:val="00266426"/>
    <w:rsid w:val="002679FC"/>
    <w:rsid w:val="002747EE"/>
    <w:rsid w:val="002753C3"/>
    <w:rsid w:val="002771CD"/>
    <w:rsid w:val="00281BC4"/>
    <w:rsid w:val="002829D2"/>
    <w:rsid w:val="002830A7"/>
    <w:rsid w:val="002839DB"/>
    <w:rsid w:val="002841D1"/>
    <w:rsid w:val="00290358"/>
    <w:rsid w:val="00290AA3"/>
    <w:rsid w:val="00294005"/>
    <w:rsid w:val="0029481E"/>
    <w:rsid w:val="00295803"/>
    <w:rsid w:val="002A2492"/>
    <w:rsid w:val="002A2611"/>
    <w:rsid w:val="002A42D5"/>
    <w:rsid w:val="002A55F9"/>
    <w:rsid w:val="002A757B"/>
    <w:rsid w:val="002A76AB"/>
    <w:rsid w:val="002B3C69"/>
    <w:rsid w:val="002B3D4C"/>
    <w:rsid w:val="002B4A77"/>
    <w:rsid w:val="002B532D"/>
    <w:rsid w:val="002B58DB"/>
    <w:rsid w:val="002B7D12"/>
    <w:rsid w:val="002C2082"/>
    <w:rsid w:val="002C2193"/>
    <w:rsid w:val="002C3813"/>
    <w:rsid w:val="002C4E35"/>
    <w:rsid w:val="002C7C19"/>
    <w:rsid w:val="002D0793"/>
    <w:rsid w:val="002D0C25"/>
    <w:rsid w:val="002D0EB4"/>
    <w:rsid w:val="002D2695"/>
    <w:rsid w:val="002D2696"/>
    <w:rsid w:val="002D30BB"/>
    <w:rsid w:val="002D34DC"/>
    <w:rsid w:val="002D398E"/>
    <w:rsid w:val="002D7360"/>
    <w:rsid w:val="002E0A2B"/>
    <w:rsid w:val="002E0B5E"/>
    <w:rsid w:val="002E17E8"/>
    <w:rsid w:val="002E1A58"/>
    <w:rsid w:val="002E1F2C"/>
    <w:rsid w:val="002E4014"/>
    <w:rsid w:val="002E4B95"/>
    <w:rsid w:val="002E6340"/>
    <w:rsid w:val="002E7CAC"/>
    <w:rsid w:val="002F0530"/>
    <w:rsid w:val="002F09C0"/>
    <w:rsid w:val="002F1161"/>
    <w:rsid w:val="002F14ED"/>
    <w:rsid w:val="002F3A7C"/>
    <w:rsid w:val="002F44F3"/>
    <w:rsid w:val="002F58B0"/>
    <w:rsid w:val="002F6F85"/>
    <w:rsid w:val="002F720D"/>
    <w:rsid w:val="002F7333"/>
    <w:rsid w:val="00300CEC"/>
    <w:rsid w:val="00301F29"/>
    <w:rsid w:val="00302662"/>
    <w:rsid w:val="003027AF"/>
    <w:rsid w:val="00311A57"/>
    <w:rsid w:val="003128A9"/>
    <w:rsid w:val="00312F6C"/>
    <w:rsid w:val="0031411B"/>
    <w:rsid w:val="00314296"/>
    <w:rsid w:val="00315371"/>
    <w:rsid w:val="003153CE"/>
    <w:rsid w:val="00320F8D"/>
    <w:rsid w:val="00322A3A"/>
    <w:rsid w:val="0032491B"/>
    <w:rsid w:val="00326C19"/>
    <w:rsid w:val="00330C9D"/>
    <w:rsid w:val="00330CB1"/>
    <w:rsid w:val="00330E59"/>
    <w:rsid w:val="00331C4D"/>
    <w:rsid w:val="00333590"/>
    <w:rsid w:val="00333962"/>
    <w:rsid w:val="00333E53"/>
    <w:rsid w:val="00334AA2"/>
    <w:rsid w:val="003360E3"/>
    <w:rsid w:val="00340000"/>
    <w:rsid w:val="003420F4"/>
    <w:rsid w:val="00342B46"/>
    <w:rsid w:val="00342F8E"/>
    <w:rsid w:val="00343C52"/>
    <w:rsid w:val="0034556E"/>
    <w:rsid w:val="00346B9D"/>
    <w:rsid w:val="00350B1F"/>
    <w:rsid w:val="00350EDD"/>
    <w:rsid w:val="003527AE"/>
    <w:rsid w:val="0035581E"/>
    <w:rsid w:val="003561AE"/>
    <w:rsid w:val="003574A9"/>
    <w:rsid w:val="0036284A"/>
    <w:rsid w:val="00362D7E"/>
    <w:rsid w:val="00364BA9"/>
    <w:rsid w:val="003655F7"/>
    <w:rsid w:val="003662A5"/>
    <w:rsid w:val="00366818"/>
    <w:rsid w:val="003673EB"/>
    <w:rsid w:val="003703EB"/>
    <w:rsid w:val="00372AC6"/>
    <w:rsid w:val="00373CA1"/>
    <w:rsid w:val="0037663F"/>
    <w:rsid w:val="00377393"/>
    <w:rsid w:val="00377CEF"/>
    <w:rsid w:val="0038146A"/>
    <w:rsid w:val="00382859"/>
    <w:rsid w:val="003834ED"/>
    <w:rsid w:val="00383DFD"/>
    <w:rsid w:val="003841D6"/>
    <w:rsid w:val="003849F7"/>
    <w:rsid w:val="00384B8F"/>
    <w:rsid w:val="0038550B"/>
    <w:rsid w:val="00386702"/>
    <w:rsid w:val="00390949"/>
    <w:rsid w:val="003909FF"/>
    <w:rsid w:val="00391681"/>
    <w:rsid w:val="00392253"/>
    <w:rsid w:val="003923B2"/>
    <w:rsid w:val="00392F5F"/>
    <w:rsid w:val="003936EE"/>
    <w:rsid w:val="00394272"/>
    <w:rsid w:val="0039499A"/>
    <w:rsid w:val="003959F2"/>
    <w:rsid w:val="0039633F"/>
    <w:rsid w:val="003A072D"/>
    <w:rsid w:val="003A28E3"/>
    <w:rsid w:val="003A4289"/>
    <w:rsid w:val="003A5573"/>
    <w:rsid w:val="003A588A"/>
    <w:rsid w:val="003A6B10"/>
    <w:rsid w:val="003A754F"/>
    <w:rsid w:val="003B2B49"/>
    <w:rsid w:val="003B63AE"/>
    <w:rsid w:val="003C23A6"/>
    <w:rsid w:val="003C2681"/>
    <w:rsid w:val="003C29E1"/>
    <w:rsid w:val="003C3353"/>
    <w:rsid w:val="003C3401"/>
    <w:rsid w:val="003C3494"/>
    <w:rsid w:val="003C3EAE"/>
    <w:rsid w:val="003C4B0F"/>
    <w:rsid w:val="003C58B7"/>
    <w:rsid w:val="003C5AD3"/>
    <w:rsid w:val="003C799A"/>
    <w:rsid w:val="003D0670"/>
    <w:rsid w:val="003D3247"/>
    <w:rsid w:val="003E0CEA"/>
    <w:rsid w:val="003E0F35"/>
    <w:rsid w:val="003E35A7"/>
    <w:rsid w:val="003E3AC1"/>
    <w:rsid w:val="003E5CC0"/>
    <w:rsid w:val="003F39EC"/>
    <w:rsid w:val="003F59E8"/>
    <w:rsid w:val="003F73DF"/>
    <w:rsid w:val="003F748B"/>
    <w:rsid w:val="003F7D40"/>
    <w:rsid w:val="00401715"/>
    <w:rsid w:val="0040261F"/>
    <w:rsid w:val="00402ACD"/>
    <w:rsid w:val="004031A9"/>
    <w:rsid w:val="004037DE"/>
    <w:rsid w:val="00403C1C"/>
    <w:rsid w:val="00405583"/>
    <w:rsid w:val="0040654E"/>
    <w:rsid w:val="0040777B"/>
    <w:rsid w:val="0041013D"/>
    <w:rsid w:val="0041033B"/>
    <w:rsid w:val="004107FC"/>
    <w:rsid w:val="00414B0F"/>
    <w:rsid w:val="00416974"/>
    <w:rsid w:val="00416F50"/>
    <w:rsid w:val="00420262"/>
    <w:rsid w:val="0042135E"/>
    <w:rsid w:val="004223BC"/>
    <w:rsid w:val="0042502D"/>
    <w:rsid w:val="00426E89"/>
    <w:rsid w:val="00432BA5"/>
    <w:rsid w:val="004341BC"/>
    <w:rsid w:val="00434413"/>
    <w:rsid w:val="004404F9"/>
    <w:rsid w:val="0044064A"/>
    <w:rsid w:val="00440876"/>
    <w:rsid w:val="00444057"/>
    <w:rsid w:val="0044470F"/>
    <w:rsid w:val="00450360"/>
    <w:rsid w:val="0045165A"/>
    <w:rsid w:val="0045220A"/>
    <w:rsid w:val="00456A04"/>
    <w:rsid w:val="00457C90"/>
    <w:rsid w:val="004622A0"/>
    <w:rsid w:val="004624ED"/>
    <w:rsid w:val="00462989"/>
    <w:rsid w:val="00464543"/>
    <w:rsid w:val="0046594D"/>
    <w:rsid w:val="00465B82"/>
    <w:rsid w:val="00466E5B"/>
    <w:rsid w:val="0046710F"/>
    <w:rsid w:val="00470180"/>
    <w:rsid w:val="00471BC2"/>
    <w:rsid w:val="0047274C"/>
    <w:rsid w:val="00475150"/>
    <w:rsid w:val="00476DE8"/>
    <w:rsid w:val="0048402D"/>
    <w:rsid w:val="0048499E"/>
    <w:rsid w:val="00485C98"/>
    <w:rsid w:val="00487D5D"/>
    <w:rsid w:val="004903E2"/>
    <w:rsid w:val="00491BC3"/>
    <w:rsid w:val="0049262E"/>
    <w:rsid w:val="0049472F"/>
    <w:rsid w:val="00494FA8"/>
    <w:rsid w:val="004952D9"/>
    <w:rsid w:val="004968B0"/>
    <w:rsid w:val="004A19FF"/>
    <w:rsid w:val="004A1D68"/>
    <w:rsid w:val="004A3292"/>
    <w:rsid w:val="004A3797"/>
    <w:rsid w:val="004A4172"/>
    <w:rsid w:val="004A5C73"/>
    <w:rsid w:val="004A5ED6"/>
    <w:rsid w:val="004A7E9E"/>
    <w:rsid w:val="004B0578"/>
    <w:rsid w:val="004B064B"/>
    <w:rsid w:val="004B0B58"/>
    <w:rsid w:val="004B0C51"/>
    <w:rsid w:val="004B197D"/>
    <w:rsid w:val="004B3A15"/>
    <w:rsid w:val="004B3C2A"/>
    <w:rsid w:val="004B798B"/>
    <w:rsid w:val="004B7C0C"/>
    <w:rsid w:val="004C0B53"/>
    <w:rsid w:val="004C188B"/>
    <w:rsid w:val="004C2170"/>
    <w:rsid w:val="004C289A"/>
    <w:rsid w:val="004C4BE9"/>
    <w:rsid w:val="004C5CD6"/>
    <w:rsid w:val="004C7250"/>
    <w:rsid w:val="004C7900"/>
    <w:rsid w:val="004C793A"/>
    <w:rsid w:val="004D0A03"/>
    <w:rsid w:val="004D0D9F"/>
    <w:rsid w:val="004D1BBB"/>
    <w:rsid w:val="004D1F69"/>
    <w:rsid w:val="004D209A"/>
    <w:rsid w:val="004D2467"/>
    <w:rsid w:val="004D2A29"/>
    <w:rsid w:val="004D3167"/>
    <w:rsid w:val="004D3A4F"/>
    <w:rsid w:val="004D504F"/>
    <w:rsid w:val="004E13F2"/>
    <w:rsid w:val="004E15E0"/>
    <w:rsid w:val="004E1D0A"/>
    <w:rsid w:val="004E3ADC"/>
    <w:rsid w:val="004E4868"/>
    <w:rsid w:val="004E5DE5"/>
    <w:rsid w:val="004E7B7C"/>
    <w:rsid w:val="004E7CF2"/>
    <w:rsid w:val="004F05B6"/>
    <w:rsid w:val="004F325B"/>
    <w:rsid w:val="004F729D"/>
    <w:rsid w:val="0050148F"/>
    <w:rsid w:val="00502A3B"/>
    <w:rsid w:val="005051CD"/>
    <w:rsid w:val="005066B5"/>
    <w:rsid w:val="00506929"/>
    <w:rsid w:val="0050697E"/>
    <w:rsid w:val="005070C1"/>
    <w:rsid w:val="005073D3"/>
    <w:rsid w:val="00510865"/>
    <w:rsid w:val="00511499"/>
    <w:rsid w:val="005134F2"/>
    <w:rsid w:val="005137C4"/>
    <w:rsid w:val="00513AE0"/>
    <w:rsid w:val="00513E14"/>
    <w:rsid w:val="0051521C"/>
    <w:rsid w:val="00515C6A"/>
    <w:rsid w:val="005176C8"/>
    <w:rsid w:val="00517C1B"/>
    <w:rsid w:val="005200A8"/>
    <w:rsid w:val="005209C6"/>
    <w:rsid w:val="00520DB8"/>
    <w:rsid w:val="005211A6"/>
    <w:rsid w:val="0052128F"/>
    <w:rsid w:val="0052308C"/>
    <w:rsid w:val="00526FF1"/>
    <w:rsid w:val="005305E7"/>
    <w:rsid w:val="005311B2"/>
    <w:rsid w:val="00531688"/>
    <w:rsid w:val="0053223B"/>
    <w:rsid w:val="0053397C"/>
    <w:rsid w:val="00534253"/>
    <w:rsid w:val="00534F4E"/>
    <w:rsid w:val="005358B3"/>
    <w:rsid w:val="00537E29"/>
    <w:rsid w:val="00541E8C"/>
    <w:rsid w:val="005435DE"/>
    <w:rsid w:val="0054435C"/>
    <w:rsid w:val="00544A67"/>
    <w:rsid w:val="00545661"/>
    <w:rsid w:val="00546B8B"/>
    <w:rsid w:val="00546E3F"/>
    <w:rsid w:val="00547AB3"/>
    <w:rsid w:val="00550218"/>
    <w:rsid w:val="0055021C"/>
    <w:rsid w:val="0055393D"/>
    <w:rsid w:val="00555533"/>
    <w:rsid w:val="0055577C"/>
    <w:rsid w:val="00555FEE"/>
    <w:rsid w:val="005614BC"/>
    <w:rsid w:val="00561F27"/>
    <w:rsid w:val="005628B4"/>
    <w:rsid w:val="00562AFE"/>
    <w:rsid w:val="00563C22"/>
    <w:rsid w:val="00563DA1"/>
    <w:rsid w:val="0056503B"/>
    <w:rsid w:val="0056607D"/>
    <w:rsid w:val="005660B5"/>
    <w:rsid w:val="00566799"/>
    <w:rsid w:val="00570014"/>
    <w:rsid w:val="00570D49"/>
    <w:rsid w:val="00571F3A"/>
    <w:rsid w:val="005732E1"/>
    <w:rsid w:val="0057419C"/>
    <w:rsid w:val="00574ED6"/>
    <w:rsid w:val="00577658"/>
    <w:rsid w:val="005800B4"/>
    <w:rsid w:val="005813D3"/>
    <w:rsid w:val="00583B2B"/>
    <w:rsid w:val="00583E3D"/>
    <w:rsid w:val="005851D2"/>
    <w:rsid w:val="00587BAC"/>
    <w:rsid w:val="005911C6"/>
    <w:rsid w:val="00594777"/>
    <w:rsid w:val="005A023C"/>
    <w:rsid w:val="005A1EEB"/>
    <w:rsid w:val="005A30B2"/>
    <w:rsid w:val="005A3321"/>
    <w:rsid w:val="005A3462"/>
    <w:rsid w:val="005A39BD"/>
    <w:rsid w:val="005A3F4A"/>
    <w:rsid w:val="005A4191"/>
    <w:rsid w:val="005A5CF5"/>
    <w:rsid w:val="005A6824"/>
    <w:rsid w:val="005A6DF1"/>
    <w:rsid w:val="005B0FF8"/>
    <w:rsid w:val="005B1009"/>
    <w:rsid w:val="005B1C26"/>
    <w:rsid w:val="005B1FD8"/>
    <w:rsid w:val="005B2846"/>
    <w:rsid w:val="005B2BF1"/>
    <w:rsid w:val="005B3307"/>
    <w:rsid w:val="005B67F3"/>
    <w:rsid w:val="005B7641"/>
    <w:rsid w:val="005B79C7"/>
    <w:rsid w:val="005C0448"/>
    <w:rsid w:val="005C14DE"/>
    <w:rsid w:val="005C1E8B"/>
    <w:rsid w:val="005C3116"/>
    <w:rsid w:val="005C4C18"/>
    <w:rsid w:val="005C5D3B"/>
    <w:rsid w:val="005D012C"/>
    <w:rsid w:val="005D6206"/>
    <w:rsid w:val="005D69FD"/>
    <w:rsid w:val="005E26A6"/>
    <w:rsid w:val="005E27E2"/>
    <w:rsid w:val="005E2CE4"/>
    <w:rsid w:val="005E41FD"/>
    <w:rsid w:val="005E420C"/>
    <w:rsid w:val="005E590E"/>
    <w:rsid w:val="005E7989"/>
    <w:rsid w:val="005F1E69"/>
    <w:rsid w:val="005F2314"/>
    <w:rsid w:val="005F23A8"/>
    <w:rsid w:val="005F3D47"/>
    <w:rsid w:val="005F4730"/>
    <w:rsid w:val="005F54BE"/>
    <w:rsid w:val="005F767B"/>
    <w:rsid w:val="006004A5"/>
    <w:rsid w:val="0060092D"/>
    <w:rsid w:val="00600CC2"/>
    <w:rsid w:val="006059D3"/>
    <w:rsid w:val="00607D2F"/>
    <w:rsid w:val="00613D4C"/>
    <w:rsid w:val="0061429C"/>
    <w:rsid w:val="006178F3"/>
    <w:rsid w:val="006207C6"/>
    <w:rsid w:val="00620E29"/>
    <w:rsid w:val="00621F9E"/>
    <w:rsid w:val="0062377C"/>
    <w:rsid w:val="0062434B"/>
    <w:rsid w:val="006249FB"/>
    <w:rsid w:val="00626521"/>
    <w:rsid w:val="0063011B"/>
    <w:rsid w:val="006304C2"/>
    <w:rsid w:val="00630C59"/>
    <w:rsid w:val="006322F5"/>
    <w:rsid w:val="006334D4"/>
    <w:rsid w:val="00633A37"/>
    <w:rsid w:val="00635A89"/>
    <w:rsid w:val="006362D3"/>
    <w:rsid w:val="00640A78"/>
    <w:rsid w:val="00643A88"/>
    <w:rsid w:val="0064456D"/>
    <w:rsid w:val="006454C5"/>
    <w:rsid w:val="006460DB"/>
    <w:rsid w:val="00646AB6"/>
    <w:rsid w:val="0065063A"/>
    <w:rsid w:val="00650B44"/>
    <w:rsid w:val="00650FF7"/>
    <w:rsid w:val="00654C2E"/>
    <w:rsid w:val="0065503E"/>
    <w:rsid w:val="00655698"/>
    <w:rsid w:val="0065696D"/>
    <w:rsid w:val="00656DB4"/>
    <w:rsid w:val="00660DC5"/>
    <w:rsid w:val="0066181B"/>
    <w:rsid w:val="00662172"/>
    <w:rsid w:val="006621F1"/>
    <w:rsid w:val="00662F43"/>
    <w:rsid w:val="00664062"/>
    <w:rsid w:val="00665436"/>
    <w:rsid w:val="00666C63"/>
    <w:rsid w:val="00666EBA"/>
    <w:rsid w:val="0067018D"/>
    <w:rsid w:val="00674EEE"/>
    <w:rsid w:val="00675276"/>
    <w:rsid w:val="00682748"/>
    <w:rsid w:val="00683B16"/>
    <w:rsid w:val="00685960"/>
    <w:rsid w:val="00690963"/>
    <w:rsid w:val="00690CDA"/>
    <w:rsid w:val="00690DB8"/>
    <w:rsid w:val="00692541"/>
    <w:rsid w:val="00692B89"/>
    <w:rsid w:val="00692D47"/>
    <w:rsid w:val="00693910"/>
    <w:rsid w:val="0069413E"/>
    <w:rsid w:val="006946A6"/>
    <w:rsid w:val="00694DF4"/>
    <w:rsid w:val="00694FEA"/>
    <w:rsid w:val="00697296"/>
    <w:rsid w:val="00697D4B"/>
    <w:rsid w:val="006A0C74"/>
    <w:rsid w:val="006A619F"/>
    <w:rsid w:val="006A6538"/>
    <w:rsid w:val="006A6C61"/>
    <w:rsid w:val="006A6DE2"/>
    <w:rsid w:val="006A764F"/>
    <w:rsid w:val="006A7BD1"/>
    <w:rsid w:val="006B1091"/>
    <w:rsid w:val="006B228F"/>
    <w:rsid w:val="006B2BB7"/>
    <w:rsid w:val="006B34A2"/>
    <w:rsid w:val="006B67AF"/>
    <w:rsid w:val="006B67CA"/>
    <w:rsid w:val="006B7672"/>
    <w:rsid w:val="006C2169"/>
    <w:rsid w:val="006C2B4C"/>
    <w:rsid w:val="006C2EF3"/>
    <w:rsid w:val="006C3F99"/>
    <w:rsid w:val="006C4249"/>
    <w:rsid w:val="006C547A"/>
    <w:rsid w:val="006C5F4D"/>
    <w:rsid w:val="006C641C"/>
    <w:rsid w:val="006C6FC6"/>
    <w:rsid w:val="006C7B88"/>
    <w:rsid w:val="006D2286"/>
    <w:rsid w:val="006D4349"/>
    <w:rsid w:val="006D463C"/>
    <w:rsid w:val="006D6116"/>
    <w:rsid w:val="006D751F"/>
    <w:rsid w:val="006E0179"/>
    <w:rsid w:val="006E0784"/>
    <w:rsid w:val="006E2860"/>
    <w:rsid w:val="006E33C7"/>
    <w:rsid w:val="006E41CE"/>
    <w:rsid w:val="006E6479"/>
    <w:rsid w:val="006E792A"/>
    <w:rsid w:val="006E7CF1"/>
    <w:rsid w:val="006F0872"/>
    <w:rsid w:val="006F3183"/>
    <w:rsid w:val="006F38A3"/>
    <w:rsid w:val="006F390E"/>
    <w:rsid w:val="006F3E79"/>
    <w:rsid w:val="006F5C2A"/>
    <w:rsid w:val="006F685F"/>
    <w:rsid w:val="006F7504"/>
    <w:rsid w:val="0070240F"/>
    <w:rsid w:val="00703982"/>
    <w:rsid w:val="00705EC4"/>
    <w:rsid w:val="00707546"/>
    <w:rsid w:val="00710713"/>
    <w:rsid w:val="00710C61"/>
    <w:rsid w:val="0071140B"/>
    <w:rsid w:val="00711906"/>
    <w:rsid w:val="007119EA"/>
    <w:rsid w:val="00713183"/>
    <w:rsid w:val="0071584E"/>
    <w:rsid w:val="00716977"/>
    <w:rsid w:val="00717D06"/>
    <w:rsid w:val="00720B96"/>
    <w:rsid w:val="0072122C"/>
    <w:rsid w:val="007212C2"/>
    <w:rsid w:val="00721BA8"/>
    <w:rsid w:val="007242D1"/>
    <w:rsid w:val="00724A1F"/>
    <w:rsid w:val="00730073"/>
    <w:rsid w:val="00733C90"/>
    <w:rsid w:val="00736215"/>
    <w:rsid w:val="00736B36"/>
    <w:rsid w:val="00741053"/>
    <w:rsid w:val="007421E5"/>
    <w:rsid w:val="007442C5"/>
    <w:rsid w:val="00745C01"/>
    <w:rsid w:val="0075110F"/>
    <w:rsid w:val="00753236"/>
    <w:rsid w:val="00753413"/>
    <w:rsid w:val="007538DF"/>
    <w:rsid w:val="00753D19"/>
    <w:rsid w:val="00755314"/>
    <w:rsid w:val="0075707F"/>
    <w:rsid w:val="00760ED6"/>
    <w:rsid w:val="00761928"/>
    <w:rsid w:val="00762D4C"/>
    <w:rsid w:val="00764A56"/>
    <w:rsid w:val="00765064"/>
    <w:rsid w:val="007655CC"/>
    <w:rsid w:val="00771310"/>
    <w:rsid w:val="00772555"/>
    <w:rsid w:val="007728AE"/>
    <w:rsid w:val="00772CF3"/>
    <w:rsid w:val="00773935"/>
    <w:rsid w:val="00773C1C"/>
    <w:rsid w:val="00774985"/>
    <w:rsid w:val="00775027"/>
    <w:rsid w:val="00775E07"/>
    <w:rsid w:val="00776C4C"/>
    <w:rsid w:val="007843B3"/>
    <w:rsid w:val="00784D5E"/>
    <w:rsid w:val="00784DEC"/>
    <w:rsid w:val="007852D7"/>
    <w:rsid w:val="00786207"/>
    <w:rsid w:val="00790391"/>
    <w:rsid w:val="00793C49"/>
    <w:rsid w:val="00795A61"/>
    <w:rsid w:val="007968B3"/>
    <w:rsid w:val="007A042B"/>
    <w:rsid w:val="007A08E9"/>
    <w:rsid w:val="007A09B4"/>
    <w:rsid w:val="007A1A25"/>
    <w:rsid w:val="007A3C1F"/>
    <w:rsid w:val="007A43D6"/>
    <w:rsid w:val="007A535B"/>
    <w:rsid w:val="007A5E1C"/>
    <w:rsid w:val="007A605F"/>
    <w:rsid w:val="007A710D"/>
    <w:rsid w:val="007A76E1"/>
    <w:rsid w:val="007B2017"/>
    <w:rsid w:val="007B43D6"/>
    <w:rsid w:val="007C34E0"/>
    <w:rsid w:val="007C3AF1"/>
    <w:rsid w:val="007C4067"/>
    <w:rsid w:val="007C6DDF"/>
    <w:rsid w:val="007C7058"/>
    <w:rsid w:val="007D150D"/>
    <w:rsid w:val="007D2C0A"/>
    <w:rsid w:val="007D3750"/>
    <w:rsid w:val="007D3972"/>
    <w:rsid w:val="007D44F8"/>
    <w:rsid w:val="007D56DA"/>
    <w:rsid w:val="007D6252"/>
    <w:rsid w:val="007D730F"/>
    <w:rsid w:val="007D7766"/>
    <w:rsid w:val="007E24FB"/>
    <w:rsid w:val="007E2FA1"/>
    <w:rsid w:val="007E34CC"/>
    <w:rsid w:val="007E3D63"/>
    <w:rsid w:val="007E4226"/>
    <w:rsid w:val="007E4878"/>
    <w:rsid w:val="007E5246"/>
    <w:rsid w:val="007F0255"/>
    <w:rsid w:val="007F04E4"/>
    <w:rsid w:val="007F1897"/>
    <w:rsid w:val="007F36F6"/>
    <w:rsid w:val="007F407B"/>
    <w:rsid w:val="007F51C4"/>
    <w:rsid w:val="007F62B5"/>
    <w:rsid w:val="007F68DE"/>
    <w:rsid w:val="007F7FB8"/>
    <w:rsid w:val="008044C5"/>
    <w:rsid w:val="00804E5F"/>
    <w:rsid w:val="0080532D"/>
    <w:rsid w:val="00807163"/>
    <w:rsid w:val="0080733D"/>
    <w:rsid w:val="00807A30"/>
    <w:rsid w:val="00807DFC"/>
    <w:rsid w:val="00811A2A"/>
    <w:rsid w:val="0081256B"/>
    <w:rsid w:val="008127E6"/>
    <w:rsid w:val="00815DCB"/>
    <w:rsid w:val="00815E09"/>
    <w:rsid w:val="008164B4"/>
    <w:rsid w:val="00816743"/>
    <w:rsid w:val="0081742A"/>
    <w:rsid w:val="008220A1"/>
    <w:rsid w:val="0082232D"/>
    <w:rsid w:val="008228BF"/>
    <w:rsid w:val="008228D6"/>
    <w:rsid w:val="00822B84"/>
    <w:rsid w:val="00823984"/>
    <w:rsid w:val="00824BB7"/>
    <w:rsid w:val="0083078E"/>
    <w:rsid w:val="00832BF3"/>
    <w:rsid w:val="00833672"/>
    <w:rsid w:val="00834FA2"/>
    <w:rsid w:val="00836B60"/>
    <w:rsid w:val="00836EE0"/>
    <w:rsid w:val="0083726A"/>
    <w:rsid w:val="00840074"/>
    <w:rsid w:val="0084025F"/>
    <w:rsid w:val="00841A37"/>
    <w:rsid w:val="00843475"/>
    <w:rsid w:val="008449D0"/>
    <w:rsid w:val="00847BFF"/>
    <w:rsid w:val="008512D7"/>
    <w:rsid w:val="00851803"/>
    <w:rsid w:val="008523C4"/>
    <w:rsid w:val="0085243A"/>
    <w:rsid w:val="00852EE8"/>
    <w:rsid w:val="00857BBE"/>
    <w:rsid w:val="00861EFE"/>
    <w:rsid w:val="00861F0C"/>
    <w:rsid w:val="008624AE"/>
    <w:rsid w:val="008666B0"/>
    <w:rsid w:val="00867F01"/>
    <w:rsid w:val="00870065"/>
    <w:rsid w:val="00870E6B"/>
    <w:rsid w:val="008713C8"/>
    <w:rsid w:val="00872E87"/>
    <w:rsid w:val="00874E66"/>
    <w:rsid w:val="00875BFC"/>
    <w:rsid w:val="00877975"/>
    <w:rsid w:val="00880ACF"/>
    <w:rsid w:val="00881BA8"/>
    <w:rsid w:val="00881CD0"/>
    <w:rsid w:val="00885DDF"/>
    <w:rsid w:val="008863BA"/>
    <w:rsid w:val="0088643C"/>
    <w:rsid w:val="008872E8"/>
    <w:rsid w:val="0088764A"/>
    <w:rsid w:val="0088783B"/>
    <w:rsid w:val="00887D60"/>
    <w:rsid w:val="0089137E"/>
    <w:rsid w:val="00892349"/>
    <w:rsid w:val="0089283B"/>
    <w:rsid w:val="008928AC"/>
    <w:rsid w:val="00892A47"/>
    <w:rsid w:val="00892C10"/>
    <w:rsid w:val="008936F9"/>
    <w:rsid w:val="00894C40"/>
    <w:rsid w:val="00895871"/>
    <w:rsid w:val="00895C43"/>
    <w:rsid w:val="0089622A"/>
    <w:rsid w:val="0089652D"/>
    <w:rsid w:val="008A10CD"/>
    <w:rsid w:val="008A1918"/>
    <w:rsid w:val="008A1C59"/>
    <w:rsid w:val="008A2A19"/>
    <w:rsid w:val="008A2B8A"/>
    <w:rsid w:val="008A3403"/>
    <w:rsid w:val="008A4E7A"/>
    <w:rsid w:val="008A6133"/>
    <w:rsid w:val="008A674E"/>
    <w:rsid w:val="008A68FA"/>
    <w:rsid w:val="008A70FB"/>
    <w:rsid w:val="008A788D"/>
    <w:rsid w:val="008A7B74"/>
    <w:rsid w:val="008B24F7"/>
    <w:rsid w:val="008B2C1F"/>
    <w:rsid w:val="008B2E28"/>
    <w:rsid w:val="008B3BDD"/>
    <w:rsid w:val="008B4D84"/>
    <w:rsid w:val="008B5401"/>
    <w:rsid w:val="008B688C"/>
    <w:rsid w:val="008C21C3"/>
    <w:rsid w:val="008C2669"/>
    <w:rsid w:val="008C2D95"/>
    <w:rsid w:val="008C4FEB"/>
    <w:rsid w:val="008C789E"/>
    <w:rsid w:val="008D09E2"/>
    <w:rsid w:val="008D1931"/>
    <w:rsid w:val="008D1B6F"/>
    <w:rsid w:val="008D1B81"/>
    <w:rsid w:val="008D3CB6"/>
    <w:rsid w:val="008D5F9A"/>
    <w:rsid w:val="008D76E1"/>
    <w:rsid w:val="008E1532"/>
    <w:rsid w:val="008E2432"/>
    <w:rsid w:val="008E4ECB"/>
    <w:rsid w:val="008E506D"/>
    <w:rsid w:val="008E5F0A"/>
    <w:rsid w:val="008E7EF1"/>
    <w:rsid w:val="008F02C5"/>
    <w:rsid w:val="008F0CA5"/>
    <w:rsid w:val="008F2636"/>
    <w:rsid w:val="008F4591"/>
    <w:rsid w:val="008F68E5"/>
    <w:rsid w:val="008F6B42"/>
    <w:rsid w:val="008F715D"/>
    <w:rsid w:val="008F724C"/>
    <w:rsid w:val="00901327"/>
    <w:rsid w:val="0090290D"/>
    <w:rsid w:val="00904997"/>
    <w:rsid w:val="00905A19"/>
    <w:rsid w:val="009078EA"/>
    <w:rsid w:val="00911284"/>
    <w:rsid w:val="00911B22"/>
    <w:rsid w:val="00912B54"/>
    <w:rsid w:val="00913202"/>
    <w:rsid w:val="00915C4B"/>
    <w:rsid w:val="009168BE"/>
    <w:rsid w:val="00917B23"/>
    <w:rsid w:val="00917F99"/>
    <w:rsid w:val="00920447"/>
    <w:rsid w:val="00920B5C"/>
    <w:rsid w:val="00923B9D"/>
    <w:rsid w:val="0092422C"/>
    <w:rsid w:val="00924B01"/>
    <w:rsid w:val="00924C8E"/>
    <w:rsid w:val="00926F67"/>
    <w:rsid w:val="00927FE1"/>
    <w:rsid w:val="00931620"/>
    <w:rsid w:val="00932629"/>
    <w:rsid w:val="00932C31"/>
    <w:rsid w:val="009336C1"/>
    <w:rsid w:val="00933CB9"/>
    <w:rsid w:val="0093480C"/>
    <w:rsid w:val="00934862"/>
    <w:rsid w:val="00935CD5"/>
    <w:rsid w:val="009371B7"/>
    <w:rsid w:val="00937C44"/>
    <w:rsid w:val="0094115D"/>
    <w:rsid w:val="009419AD"/>
    <w:rsid w:val="009420EB"/>
    <w:rsid w:val="00943570"/>
    <w:rsid w:val="009436FF"/>
    <w:rsid w:val="009442F1"/>
    <w:rsid w:val="00946330"/>
    <w:rsid w:val="00950E94"/>
    <w:rsid w:val="00950F0A"/>
    <w:rsid w:val="00951FEA"/>
    <w:rsid w:val="0095409E"/>
    <w:rsid w:val="00954BBD"/>
    <w:rsid w:val="00954DFF"/>
    <w:rsid w:val="00960DA4"/>
    <w:rsid w:val="00961229"/>
    <w:rsid w:val="00963B3A"/>
    <w:rsid w:val="009658C7"/>
    <w:rsid w:val="00967F07"/>
    <w:rsid w:val="00970D6A"/>
    <w:rsid w:val="00970D6F"/>
    <w:rsid w:val="0097249F"/>
    <w:rsid w:val="009733D6"/>
    <w:rsid w:val="009736B1"/>
    <w:rsid w:val="009745FE"/>
    <w:rsid w:val="0097661B"/>
    <w:rsid w:val="00976D91"/>
    <w:rsid w:val="00981574"/>
    <w:rsid w:val="00986975"/>
    <w:rsid w:val="009877C1"/>
    <w:rsid w:val="00987C01"/>
    <w:rsid w:val="00987CBB"/>
    <w:rsid w:val="00987D4C"/>
    <w:rsid w:val="00990594"/>
    <w:rsid w:val="00990964"/>
    <w:rsid w:val="00990DB9"/>
    <w:rsid w:val="009926B4"/>
    <w:rsid w:val="00992C21"/>
    <w:rsid w:val="0099408E"/>
    <w:rsid w:val="009946A1"/>
    <w:rsid w:val="00994EA2"/>
    <w:rsid w:val="00994FBC"/>
    <w:rsid w:val="0099558C"/>
    <w:rsid w:val="00996375"/>
    <w:rsid w:val="00996837"/>
    <w:rsid w:val="009A1D2E"/>
    <w:rsid w:val="009A205C"/>
    <w:rsid w:val="009A6BE9"/>
    <w:rsid w:val="009A6FAF"/>
    <w:rsid w:val="009A7DB4"/>
    <w:rsid w:val="009B4A48"/>
    <w:rsid w:val="009B59FF"/>
    <w:rsid w:val="009B6328"/>
    <w:rsid w:val="009B6430"/>
    <w:rsid w:val="009C25AD"/>
    <w:rsid w:val="009C3211"/>
    <w:rsid w:val="009C3683"/>
    <w:rsid w:val="009C3D87"/>
    <w:rsid w:val="009C46CA"/>
    <w:rsid w:val="009C560B"/>
    <w:rsid w:val="009C75FB"/>
    <w:rsid w:val="009D1526"/>
    <w:rsid w:val="009D3871"/>
    <w:rsid w:val="009D484A"/>
    <w:rsid w:val="009D580B"/>
    <w:rsid w:val="009D587A"/>
    <w:rsid w:val="009D6BA3"/>
    <w:rsid w:val="009D7124"/>
    <w:rsid w:val="009D7BE5"/>
    <w:rsid w:val="009E0ABE"/>
    <w:rsid w:val="009E1CBF"/>
    <w:rsid w:val="009E383A"/>
    <w:rsid w:val="009E3994"/>
    <w:rsid w:val="009E60B0"/>
    <w:rsid w:val="009E6A8B"/>
    <w:rsid w:val="009E716C"/>
    <w:rsid w:val="009E7752"/>
    <w:rsid w:val="009E7F38"/>
    <w:rsid w:val="009F0C71"/>
    <w:rsid w:val="009F1A02"/>
    <w:rsid w:val="009F1A0E"/>
    <w:rsid w:val="009F1C6D"/>
    <w:rsid w:val="009F4561"/>
    <w:rsid w:val="009F526F"/>
    <w:rsid w:val="009F5759"/>
    <w:rsid w:val="009F6340"/>
    <w:rsid w:val="00A00C65"/>
    <w:rsid w:val="00A02693"/>
    <w:rsid w:val="00A04330"/>
    <w:rsid w:val="00A043A9"/>
    <w:rsid w:val="00A0563E"/>
    <w:rsid w:val="00A07A09"/>
    <w:rsid w:val="00A07A28"/>
    <w:rsid w:val="00A10379"/>
    <w:rsid w:val="00A10D7F"/>
    <w:rsid w:val="00A13638"/>
    <w:rsid w:val="00A14FAF"/>
    <w:rsid w:val="00A1518B"/>
    <w:rsid w:val="00A16F74"/>
    <w:rsid w:val="00A173EC"/>
    <w:rsid w:val="00A21CED"/>
    <w:rsid w:val="00A21CEE"/>
    <w:rsid w:val="00A21F9D"/>
    <w:rsid w:val="00A22C33"/>
    <w:rsid w:val="00A238C2"/>
    <w:rsid w:val="00A23CBF"/>
    <w:rsid w:val="00A244AE"/>
    <w:rsid w:val="00A250A1"/>
    <w:rsid w:val="00A2522B"/>
    <w:rsid w:val="00A27E2B"/>
    <w:rsid w:val="00A310A5"/>
    <w:rsid w:val="00A31870"/>
    <w:rsid w:val="00A32938"/>
    <w:rsid w:val="00A331C9"/>
    <w:rsid w:val="00A3622F"/>
    <w:rsid w:val="00A36C17"/>
    <w:rsid w:val="00A37053"/>
    <w:rsid w:val="00A37653"/>
    <w:rsid w:val="00A37B71"/>
    <w:rsid w:val="00A43669"/>
    <w:rsid w:val="00A439BC"/>
    <w:rsid w:val="00A44A7B"/>
    <w:rsid w:val="00A44DB1"/>
    <w:rsid w:val="00A4529E"/>
    <w:rsid w:val="00A51033"/>
    <w:rsid w:val="00A53A31"/>
    <w:rsid w:val="00A548A9"/>
    <w:rsid w:val="00A54B09"/>
    <w:rsid w:val="00A54D6D"/>
    <w:rsid w:val="00A55F1D"/>
    <w:rsid w:val="00A57980"/>
    <w:rsid w:val="00A604A9"/>
    <w:rsid w:val="00A60F19"/>
    <w:rsid w:val="00A61C59"/>
    <w:rsid w:val="00A61D21"/>
    <w:rsid w:val="00A61FE7"/>
    <w:rsid w:val="00A63CC1"/>
    <w:rsid w:val="00A64017"/>
    <w:rsid w:val="00A64B3D"/>
    <w:rsid w:val="00A701C7"/>
    <w:rsid w:val="00A704B8"/>
    <w:rsid w:val="00A70A10"/>
    <w:rsid w:val="00A726A9"/>
    <w:rsid w:val="00A74DB0"/>
    <w:rsid w:val="00A7677E"/>
    <w:rsid w:val="00A7687D"/>
    <w:rsid w:val="00A82537"/>
    <w:rsid w:val="00A83812"/>
    <w:rsid w:val="00A841D7"/>
    <w:rsid w:val="00A858FC"/>
    <w:rsid w:val="00A8616B"/>
    <w:rsid w:val="00A86D07"/>
    <w:rsid w:val="00A92368"/>
    <w:rsid w:val="00A93D32"/>
    <w:rsid w:val="00A96239"/>
    <w:rsid w:val="00A9764D"/>
    <w:rsid w:val="00A97B14"/>
    <w:rsid w:val="00AA0C4C"/>
    <w:rsid w:val="00AA1B4D"/>
    <w:rsid w:val="00AA270C"/>
    <w:rsid w:val="00AA5224"/>
    <w:rsid w:val="00AA548C"/>
    <w:rsid w:val="00AA64CB"/>
    <w:rsid w:val="00AB0478"/>
    <w:rsid w:val="00AB09B8"/>
    <w:rsid w:val="00AB141B"/>
    <w:rsid w:val="00AB2BBB"/>
    <w:rsid w:val="00AB37BE"/>
    <w:rsid w:val="00AB4B2A"/>
    <w:rsid w:val="00AB5BCE"/>
    <w:rsid w:val="00AB5C1D"/>
    <w:rsid w:val="00AB6AE7"/>
    <w:rsid w:val="00AB6BE8"/>
    <w:rsid w:val="00AC12A8"/>
    <w:rsid w:val="00AC16A7"/>
    <w:rsid w:val="00AC3FAC"/>
    <w:rsid w:val="00AC4F3D"/>
    <w:rsid w:val="00AC70D1"/>
    <w:rsid w:val="00AC7891"/>
    <w:rsid w:val="00AD06A1"/>
    <w:rsid w:val="00AD1756"/>
    <w:rsid w:val="00AD2C7C"/>
    <w:rsid w:val="00AD30E4"/>
    <w:rsid w:val="00AD41E5"/>
    <w:rsid w:val="00AD624D"/>
    <w:rsid w:val="00AD67CB"/>
    <w:rsid w:val="00AD6CEA"/>
    <w:rsid w:val="00AE0B25"/>
    <w:rsid w:val="00AE1DCC"/>
    <w:rsid w:val="00AE2453"/>
    <w:rsid w:val="00AE25B9"/>
    <w:rsid w:val="00AE2643"/>
    <w:rsid w:val="00AE4AC9"/>
    <w:rsid w:val="00AE4DC5"/>
    <w:rsid w:val="00AE4F1A"/>
    <w:rsid w:val="00AE5423"/>
    <w:rsid w:val="00AE7157"/>
    <w:rsid w:val="00AE7694"/>
    <w:rsid w:val="00AF1845"/>
    <w:rsid w:val="00AF37B3"/>
    <w:rsid w:val="00B011B2"/>
    <w:rsid w:val="00B014A2"/>
    <w:rsid w:val="00B03647"/>
    <w:rsid w:val="00B03996"/>
    <w:rsid w:val="00B03F56"/>
    <w:rsid w:val="00B0613F"/>
    <w:rsid w:val="00B10962"/>
    <w:rsid w:val="00B10F30"/>
    <w:rsid w:val="00B126AC"/>
    <w:rsid w:val="00B13659"/>
    <w:rsid w:val="00B170CD"/>
    <w:rsid w:val="00B176C8"/>
    <w:rsid w:val="00B2047F"/>
    <w:rsid w:val="00B20C43"/>
    <w:rsid w:val="00B233E0"/>
    <w:rsid w:val="00B23EDE"/>
    <w:rsid w:val="00B24DFD"/>
    <w:rsid w:val="00B250BE"/>
    <w:rsid w:val="00B257F9"/>
    <w:rsid w:val="00B27326"/>
    <w:rsid w:val="00B273A2"/>
    <w:rsid w:val="00B31A5D"/>
    <w:rsid w:val="00B323DC"/>
    <w:rsid w:val="00B33696"/>
    <w:rsid w:val="00B343F8"/>
    <w:rsid w:val="00B3541F"/>
    <w:rsid w:val="00B35505"/>
    <w:rsid w:val="00B3565A"/>
    <w:rsid w:val="00B368FD"/>
    <w:rsid w:val="00B36F5B"/>
    <w:rsid w:val="00B40344"/>
    <w:rsid w:val="00B40B95"/>
    <w:rsid w:val="00B42A9E"/>
    <w:rsid w:val="00B472EA"/>
    <w:rsid w:val="00B500CA"/>
    <w:rsid w:val="00B50803"/>
    <w:rsid w:val="00B509E9"/>
    <w:rsid w:val="00B50EDA"/>
    <w:rsid w:val="00B51967"/>
    <w:rsid w:val="00B51D90"/>
    <w:rsid w:val="00B526B7"/>
    <w:rsid w:val="00B53186"/>
    <w:rsid w:val="00B53327"/>
    <w:rsid w:val="00B539C8"/>
    <w:rsid w:val="00B543B1"/>
    <w:rsid w:val="00B54B3D"/>
    <w:rsid w:val="00B57B48"/>
    <w:rsid w:val="00B60C09"/>
    <w:rsid w:val="00B62C2B"/>
    <w:rsid w:val="00B64B1A"/>
    <w:rsid w:val="00B65EDA"/>
    <w:rsid w:val="00B66DF8"/>
    <w:rsid w:val="00B67EBC"/>
    <w:rsid w:val="00B70450"/>
    <w:rsid w:val="00B71102"/>
    <w:rsid w:val="00B71A2D"/>
    <w:rsid w:val="00B7268D"/>
    <w:rsid w:val="00B72DCE"/>
    <w:rsid w:val="00B7390D"/>
    <w:rsid w:val="00B73FD1"/>
    <w:rsid w:val="00B7533E"/>
    <w:rsid w:val="00B75522"/>
    <w:rsid w:val="00B76410"/>
    <w:rsid w:val="00B76EEF"/>
    <w:rsid w:val="00B77370"/>
    <w:rsid w:val="00B803A2"/>
    <w:rsid w:val="00B81730"/>
    <w:rsid w:val="00B8185E"/>
    <w:rsid w:val="00B81AE8"/>
    <w:rsid w:val="00B81E33"/>
    <w:rsid w:val="00B83E1D"/>
    <w:rsid w:val="00B8659E"/>
    <w:rsid w:val="00B914D2"/>
    <w:rsid w:val="00B91C26"/>
    <w:rsid w:val="00B929DC"/>
    <w:rsid w:val="00B966BD"/>
    <w:rsid w:val="00BA0E3C"/>
    <w:rsid w:val="00BA38F6"/>
    <w:rsid w:val="00BA3D4D"/>
    <w:rsid w:val="00BA431F"/>
    <w:rsid w:val="00BA478D"/>
    <w:rsid w:val="00BA4A44"/>
    <w:rsid w:val="00BA6DAC"/>
    <w:rsid w:val="00BA7E99"/>
    <w:rsid w:val="00BB04CF"/>
    <w:rsid w:val="00BB118B"/>
    <w:rsid w:val="00BB4679"/>
    <w:rsid w:val="00BB7832"/>
    <w:rsid w:val="00BB7E77"/>
    <w:rsid w:val="00BC0866"/>
    <w:rsid w:val="00BC1589"/>
    <w:rsid w:val="00BC263F"/>
    <w:rsid w:val="00BC28D3"/>
    <w:rsid w:val="00BC46EC"/>
    <w:rsid w:val="00BC470C"/>
    <w:rsid w:val="00BC4743"/>
    <w:rsid w:val="00BC51FB"/>
    <w:rsid w:val="00BC5625"/>
    <w:rsid w:val="00BD4A51"/>
    <w:rsid w:val="00BD6B8F"/>
    <w:rsid w:val="00BE108A"/>
    <w:rsid w:val="00BE1FF1"/>
    <w:rsid w:val="00BE276B"/>
    <w:rsid w:val="00BE297F"/>
    <w:rsid w:val="00BE38E2"/>
    <w:rsid w:val="00BE40B2"/>
    <w:rsid w:val="00BE4ADC"/>
    <w:rsid w:val="00BE5132"/>
    <w:rsid w:val="00BE73CA"/>
    <w:rsid w:val="00BE7F9E"/>
    <w:rsid w:val="00BF240F"/>
    <w:rsid w:val="00BF25A2"/>
    <w:rsid w:val="00BF27D4"/>
    <w:rsid w:val="00BF593C"/>
    <w:rsid w:val="00BF625B"/>
    <w:rsid w:val="00BF7868"/>
    <w:rsid w:val="00BF79C9"/>
    <w:rsid w:val="00C00BE7"/>
    <w:rsid w:val="00C00FC2"/>
    <w:rsid w:val="00C01E49"/>
    <w:rsid w:val="00C021A0"/>
    <w:rsid w:val="00C02A35"/>
    <w:rsid w:val="00C02E93"/>
    <w:rsid w:val="00C030AD"/>
    <w:rsid w:val="00C040BD"/>
    <w:rsid w:val="00C058AC"/>
    <w:rsid w:val="00C069E6"/>
    <w:rsid w:val="00C100F4"/>
    <w:rsid w:val="00C11235"/>
    <w:rsid w:val="00C11F0D"/>
    <w:rsid w:val="00C13986"/>
    <w:rsid w:val="00C142F5"/>
    <w:rsid w:val="00C14574"/>
    <w:rsid w:val="00C15249"/>
    <w:rsid w:val="00C15C42"/>
    <w:rsid w:val="00C160D6"/>
    <w:rsid w:val="00C16141"/>
    <w:rsid w:val="00C16974"/>
    <w:rsid w:val="00C169D7"/>
    <w:rsid w:val="00C16E00"/>
    <w:rsid w:val="00C20B15"/>
    <w:rsid w:val="00C21387"/>
    <w:rsid w:val="00C22EC1"/>
    <w:rsid w:val="00C23AFF"/>
    <w:rsid w:val="00C24643"/>
    <w:rsid w:val="00C2477B"/>
    <w:rsid w:val="00C264FA"/>
    <w:rsid w:val="00C30D27"/>
    <w:rsid w:val="00C30DB4"/>
    <w:rsid w:val="00C3285D"/>
    <w:rsid w:val="00C32D6A"/>
    <w:rsid w:val="00C32F4A"/>
    <w:rsid w:val="00C36319"/>
    <w:rsid w:val="00C3768A"/>
    <w:rsid w:val="00C41AF5"/>
    <w:rsid w:val="00C45213"/>
    <w:rsid w:val="00C45588"/>
    <w:rsid w:val="00C45931"/>
    <w:rsid w:val="00C464E1"/>
    <w:rsid w:val="00C46C5B"/>
    <w:rsid w:val="00C46CC5"/>
    <w:rsid w:val="00C47E62"/>
    <w:rsid w:val="00C52A8A"/>
    <w:rsid w:val="00C5308C"/>
    <w:rsid w:val="00C56241"/>
    <w:rsid w:val="00C60352"/>
    <w:rsid w:val="00C609B5"/>
    <w:rsid w:val="00C61B7E"/>
    <w:rsid w:val="00C630FE"/>
    <w:rsid w:val="00C634D7"/>
    <w:rsid w:val="00C64268"/>
    <w:rsid w:val="00C64F15"/>
    <w:rsid w:val="00C654A0"/>
    <w:rsid w:val="00C67CF4"/>
    <w:rsid w:val="00C7404A"/>
    <w:rsid w:val="00C74CAA"/>
    <w:rsid w:val="00C80312"/>
    <w:rsid w:val="00C80B5A"/>
    <w:rsid w:val="00C81AE7"/>
    <w:rsid w:val="00C81B52"/>
    <w:rsid w:val="00C83822"/>
    <w:rsid w:val="00C83C6B"/>
    <w:rsid w:val="00C845DA"/>
    <w:rsid w:val="00C87711"/>
    <w:rsid w:val="00C92BC7"/>
    <w:rsid w:val="00C939E1"/>
    <w:rsid w:val="00C94059"/>
    <w:rsid w:val="00C949C7"/>
    <w:rsid w:val="00C94E28"/>
    <w:rsid w:val="00C9684C"/>
    <w:rsid w:val="00C97165"/>
    <w:rsid w:val="00CA0718"/>
    <w:rsid w:val="00CA283C"/>
    <w:rsid w:val="00CB17FC"/>
    <w:rsid w:val="00CB2899"/>
    <w:rsid w:val="00CB419C"/>
    <w:rsid w:val="00CB4F6D"/>
    <w:rsid w:val="00CB6D99"/>
    <w:rsid w:val="00CB746A"/>
    <w:rsid w:val="00CC0B40"/>
    <w:rsid w:val="00CC0C82"/>
    <w:rsid w:val="00CC4CB6"/>
    <w:rsid w:val="00CC6566"/>
    <w:rsid w:val="00CC6FC3"/>
    <w:rsid w:val="00CD037E"/>
    <w:rsid w:val="00CD0F1A"/>
    <w:rsid w:val="00CD2185"/>
    <w:rsid w:val="00CD4548"/>
    <w:rsid w:val="00CD533E"/>
    <w:rsid w:val="00CD5DB8"/>
    <w:rsid w:val="00CD694F"/>
    <w:rsid w:val="00CD70A4"/>
    <w:rsid w:val="00CD727A"/>
    <w:rsid w:val="00CD7DBF"/>
    <w:rsid w:val="00CE5352"/>
    <w:rsid w:val="00CE6355"/>
    <w:rsid w:val="00CE75D5"/>
    <w:rsid w:val="00CF209F"/>
    <w:rsid w:val="00CF26E8"/>
    <w:rsid w:val="00CF56BC"/>
    <w:rsid w:val="00CF6744"/>
    <w:rsid w:val="00CF6AD5"/>
    <w:rsid w:val="00D00A79"/>
    <w:rsid w:val="00D02214"/>
    <w:rsid w:val="00D02A96"/>
    <w:rsid w:val="00D02FB6"/>
    <w:rsid w:val="00D03A34"/>
    <w:rsid w:val="00D05978"/>
    <w:rsid w:val="00D06C26"/>
    <w:rsid w:val="00D121F8"/>
    <w:rsid w:val="00D1241C"/>
    <w:rsid w:val="00D124F0"/>
    <w:rsid w:val="00D12617"/>
    <w:rsid w:val="00D138A6"/>
    <w:rsid w:val="00D1649B"/>
    <w:rsid w:val="00D20991"/>
    <w:rsid w:val="00D21243"/>
    <w:rsid w:val="00D21331"/>
    <w:rsid w:val="00D2142A"/>
    <w:rsid w:val="00D243A2"/>
    <w:rsid w:val="00D25709"/>
    <w:rsid w:val="00D258B6"/>
    <w:rsid w:val="00D263C9"/>
    <w:rsid w:val="00D270F6"/>
    <w:rsid w:val="00D27469"/>
    <w:rsid w:val="00D2794F"/>
    <w:rsid w:val="00D3099D"/>
    <w:rsid w:val="00D30F23"/>
    <w:rsid w:val="00D315F7"/>
    <w:rsid w:val="00D3162C"/>
    <w:rsid w:val="00D32FEC"/>
    <w:rsid w:val="00D35098"/>
    <w:rsid w:val="00D356B6"/>
    <w:rsid w:val="00D367A2"/>
    <w:rsid w:val="00D379A8"/>
    <w:rsid w:val="00D401AE"/>
    <w:rsid w:val="00D40DEC"/>
    <w:rsid w:val="00D42597"/>
    <w:rsid w:val="00D453E2"/>
    <w:rsid w:val="00D5115A"/>
    <w:rsid w:val="00D5155B"/>
    <w:rsid w:val="00D519D4"/>
    <w:rsid w:val="00D54597"/>
    <w:rsid w:val="00D55A77"/>
    <w:rsid w:val="00D563B3"/>
    <w:rsid w:val="00D566D2"/>
    <w:rsid w:val="00D56F2C"/>
    <w:rsid w:val="00D57736"/>
    <w:rsid w:val="00D61310"/>
    <w:rsid w:val="00D61970"/>
    <w:rsid w:val="00D61BE0"/>
    <w:rsid w:val="00D626C4"/>
    <w:rsid w:val="00D63132"/>
    <w:rsid w:val="00D64686"/>
    <w:rsid w:val="00D66F63"/>
    <w:rsid w:val="00D67F5D"/>
    <w:rsid w:val="00D70199"/>
    <w:rsid w:val="00D75028"/>
    <w:rsid w:val="00D75897"/>
    <w:rsid w:val="00D81FC1"/>
    <w:rsid w:val="00D823A7"/>
    <w:rsid w:val="00D83352"/>
    <w:rsid w:val="00D83590"/>
    <w:rsid w:val="00D83FB2"/>
    <w:rsid w:val="00D84EA7"/>
    <w:rsid w:val="00D86185"/>
    <w:rsid w:val="00D86251"/>
    <w:rsid w:val="00D90098"/>
    <w:rsid w:val="00D90D91"/>
    <w:rsid w:val="00D91E62"/>
    <w:rsid w:val="00D91F28"/>
    <w:rsid w:val="00D924E1"/>
    <w:rsid w:val="00D925E4"/>
    <w:rsid w:val="00D9333E"/>
    <w:rsid w:val="00D9390A"/>
    <w:rsid w:val="00D940D4"/>
    <w:rsid w:val="00D9483A"/>
    <w:rsid w:val="00D9607F"/>
    <w:rsid w:val="00D9663C"/>
    <w:rsid w:val="00D971B8"/>
    <w:rsid w:val="00D9742E"/>
    <w:rsid w:val="00D9752B"/>
    <w:rsid w:val="00D977F2"/>
    <w:rsid w:val="00DA0950"/>
    <w:rsid w:val="00DA2EF9"/>
    <w:rsid w:val="00DA503E"/>
    <w:rsid w:val="00DA67DA"/>
    <w:rsid w:val="00DA76C3"/>
    <w:rsid w:val="00DA78DF"/>
    <w:rsid w:val="00DB0104"/>
    <w:rsid w:val="00DB2283"/>
    <w:rsid w:val="00DB2B05"/>
    <w:rsid w:val="00DB4D11"/>
    <w:rsid w:val="00DB54AA"/>
    <w:rsid w:val="00DB567E"/>
    <w:rsid w:val="00DB631F"/>
    <w:rsid w:val="00DB7A8F"/>
    <w:rsid w:val="00DC017F"/>
    <w:rsid w:val="00DC041B"/>
    <w:rsid w:val="00DC29B5"/>
    <w:rsid w:val="00DC2EB3"/>
    <w:rsid w:val="00DC40E9"/>
    <w:rsid w:val="00DC47D0"/>
    <w:rsid w:val="00DC51C1"/>
    <w:rsid w:val="00DC52ED"/>
    <w:rsid w:val="00DC5570"/>
    <w:rsid w:val="00DC66EB"/>
    <w:rsid w:val="00DC7DAF"/>
    <w:rsid w:val="00DD1A6F"/>
    <w:rsid w:val="00DD1B69"/>
    <w:rsid w:val="00DD34AF"/>
    <w:rsid w:val="00DD4FEF"/>
    <w:rsid w:val="00DD5E3B"/>
    <w:rsid w:val="00DE0441"/>
    <w:rsid w:val="00DE134C"/>
    <w:rsid w:val="00DE2412"/>
    <w:rsid w:val="00DE4C7A"/>
    <w:rsid w:val="00DE55BA"/>
    <w:rsid w:val="00DF10DB"/>
    <w:rsid w:val="00DF1419"/>
    <w:rsid w:val="00DF1B4F"/>
    <w:rsid w:val="00DF1CBD"/>
    <w:rsid w:val="00DF2452"/>
    <w:rsid w:val="00DF2570"/>
    <w:rsid w:val="00DF27F1"/>
    <w:rsid w:val="00DF2F3D"/>
    <w:rsid w:val="00DF59A1"/>
    <w:rsid w:val="00DF6154"/>
    <w:rsid w:val="00DF7B13"/>
    <w:rsid w:val="00E02764"/>
    <w:rsid w:val="00E04FC8"/>
    <w:rsid w:val="00E052A9"/>
    <w:rsid w:val="00E06470"/>
    <w:rsid w:val="00E06C29"/>
    <w:rsid w:val="00E07562"/>
    <w:rsid w:val="00E079FD"/>
    <w:rsid w:val="00E145D2"/>
    <w:rsid w:val="00E14A1E"/>
    <w:rsid w:val="00E15063"/>
    <w:rsid w:val="00E15106"/>
    <w:rsid w:val="00E155C8"/>
    <w:rsid w:val="00E174F2"/>
    <w:rsid w:val="00E206F1"/>
    <w:rsid w:val="00E22865"/>
    <w:rsid w:val="00E255E0"/>
    <w:rsid w:val="00E27BBF"/>
    <w:rsid w:val="00E31C90"/>
    <w:rsid w:val="00E3418D"/>
    <w:rsid w:val="00E3531A"/>
    <w:rsid w:val="00E362E2"/>
    <w:rsid w:val="00E36AC3"/>
    <w:rsid w:val="00E36F96"/>
    <w:rsid w:val="00E37B5B"/>
    <w:rsid w:val="00E37BDD"/>
    <w:rsid w:val="00E402B6"/>
    <w:rsid w:val="00E4629D"/>
    <w:rsid w:val="00E50857"/>
    <w:rsid w:val="00E5304E"/>
    <w:rsid w:val="00E5323A"/>
    <w:rsid w:val="00E541EA"/>
    <w:rsid w:val="00E55481"/>
    <w:rsid w:val="00E56757"/>
    <w:rsid w:val="00E567E3"/>
    <w:rsid w:val="00E61EC9"/>
    <w:rsid w:val="00E63527"/>
    <w:rsid w:val="00E644BF"/>
    <w:rsid w:val="00E70364"/>
    <w:rsid w:val="00E74B43"/>
    <w:rsid w:val="00E75080"/>
    <w:rsid w:val="00E769F5"/>
    <w:rsid w:val="00E810CF"/>
    <w:rsid w:val="00E81F3C"/>
    <w:rsid w:val="00E82269"/>
    <w:rsid w:val="00E82B24"/>
    <w:rsid w:val="00E839ED"/>
    <w:rsid w:val="00E847A6"/>
    <w:rsid w:val="00E855BC"/>
    <w:rsid w:val="00E908A6"/>
    <w:rsid w:val="00E91F54"/>
    <w:rsid w:val="00E943D4"/>
    <w:rsid w:val="00E97806"/>
    <w:rsid w:val="00EA0D05"/>
    <w:rsid w:val="00EA1651"/>
    <w:rsid w:val="00EA1D01"/>
    <w:rsid w:val="00EA3908"/>
    <w:rsid w:val="00EA47C2"/>
    <w:rsid w:val="00EA47E1"/>
    <w:rsid w:val="00EA5BE9"/>
    <w:rsid w:val="00EA604B"/>
    <w:rsid w:val="00EA6F6B"/>
    <w:rsid w:val="00EB0164"/>
    <w:rsid w:val="00EB0DEA"/>
    <w:rsid w:val="00EB16A5"/>
    <w:rsid w:val="00EB2E34"/>
    <w:rsid w:val="00EB315B"/>
    <w:rsid w:val="00EB46F4"/>
    <w:rsid w:val="00EB717F"/>
    <w:rsid w:val="00EC02A6"/>
    <w:rsid w:val="00EC067C"/>
    <w:rsid w:val="00EC14D9"/>
    <w:rsid w:val="00EC3A46"/>
    <w:rsid w:val="00EC40C5"/>
    <w:rsid w:val="00EC4121"/>
    <w:rsid w:val="00EC4F3D"/>
    <w:rsid w:val="00EC679E"/>
    <w:rsid w:val="00EC7595"/>
    <w:rsid w:val="00ED1BB3"/>
    <w:rsid w:val="00ED1EA6"/>
    <w:rsid w:val="00ED3C1B"/>
    <w:rsid w:val="00ED77FB"/>
    <w:rsid w:val="00EE0A89"/>
    <w:rsid w:val="00EE1EFC"/>
    <w:rsid w:val="00EE2710"/>
    <w:rsid w:val="00EE2D7E"/>
    <w:rsid w:val="00EE2E52"/>
    <w:rsid w:val="00EE3F9A"/>
    <w:rsid w:val="00EE4A8F"/>
    <w:rsid w:val="00EE6831"/>
    <w:rsid w:val="00EE7C9B"/>
    <w:rsid w:val="00EF0F76"/>
    <w:rsid w:val="00EF2106"/>
    <w:rsid w:val="00EF4260"/>
    <w:rsid w:val="00EF43D1"/>
    <w:rsid w:val="00EF49AF"/>
    <w:rsid w:val="00EF5BB3"/>
    <w:rsid w:val="00F01BCD"/>
    <w:rsid w:val="00F036DD"/>
    <w:rsid w:val="00F05019"/>
    <w:rsid w:val="00F06957"/>
    <w:rsid w:val="00F10FC6"/>
    <w:rsid w:val="00F117D7"/>
    <w:rsid w:val="00F12C79"/>
    <w:rsid w:val="00F13024"/>
    <w:rsid w:val="00F1329D"/>
    <w:rsid w:val="00F16102"/>
    <w:rsid w:val="00F161CA"/>
    <w:rsid w:val="00F1763F"/>
    <w:rsid w:val="00F209C0"/>
    <w:rsid w:val="00F20F69"/>
    <w:rsid w:val="00F2369D"/>
    <w:rsid w:val="00F23C28"/>
    <w:rsid w:val="00F24DB0"/>
    <w:rsid w:val="00F26B01"/>
    <w:rsid w:val="00F26E4B"/>
    <w:rsid w:val="00F273B6"/>
    <w:rsid w:val="00F30987"/>
    <w:rsid w:val="00F30F4F"/>
    <w:rsid w:val="00F346EF"/>
    <w:rsid w:val="00F35A56"/>
    <w:rsid w:val="00F36935"/>
    <w:rsid w:val="00F36FCF"/>
    <w:rsid w:val="00F378FA"/>
    <w:rsid w:val="00F42523"/>
    <w:rsid w:val="00F42AA9"/>
    <w:rsid w:val="00F42B2C"/>
    <w:rsid w:val="00F44858"/>
    <w:rsid w:val="00F458C9"/>
    <w:rsid w:val="00F46D4F"/>
    <w:rsid w:val="00F51A94"/>
    <w:rsid w:val="00F51B53"/>
    <w:rsid w:val="00F52C6D"/>
    <w:rsid w:val="00F53A4D"/>
    <w:rsid w:val="00F57872"/>
    <w:rsid w:val="00F60943"/>
    <w:rsid w:val="00F62E55"/>
    <w:rsid w:val="00F63497"/>
    <w:rsid w:val="00F64103"/>
    <w:rsid w:val="00F655D9"/>
    <w:rsid w:val="00F671B9"/>
    <w:rsid w:val="00F67343"/>
    <w:rsid w:val="00F70792"/>
    <w:rsid w:val="00F7134B"/>
    <w:rsid w:val="00F71815"/>
    <w:rsid w:val="00F71E01"/>
    <w:rsid w:val="00F72204"/>
    <w:rsid w:val="00F7236C"/>
    <w:rsid w:val="00F72C62"/>
    <w:rsid w:val="00F744CF"/>
    <w:rsid w:val="00F77928"/>
    <w:rsid w:val="00F77D2A"/>
    <w:rsid w:val="00F8023A"/>
    <w:rsid w:val="00F80ADC"/>
    <w:rsid w:val="00F80B9D"/>
    <w:rsid w:val="00F80D9A"/>
    <w:rsid w:val="00F8113D"/>
    <w:rsid w:val="00F831B8"/>
    <w:rsid w:val="00F832CB"/>
    <w:rsid w:val="00F85A22"/>
    <w:rsid w:val="00F85B88"/>
    <w:rsid w:val="00F9054C"/>
    <w:rsid w:val="00F910FA"/>
    <w:rsid w:val="00F926EE"/>
    <w:rsid w:val="00F931B4"/>
    <w:rsid w:val="00F95B3E"/>
    <w:rsid w:val="00F961CF"/>
    <w:rsid w:val="00F96A51"/>
    <w:rsid w:val="00F976CD"/>
    <w:rsid w:val="00FA0697"/>
    <w:rsid w:val="00FA07BE"/>
    <w:rsid w:val="00FA15EB"/>
    <w:rsid w:val="00FA2EC0"/>
    <w:rsid w:val="00FA446C"/>
    <w:rsid w:val="00FA490D"/>
    <w:rsid w:val="00FA74B4"/>
    <w:rsid w:val="00FB08E1"/>
    <w:rsid w:val="00FB16D5"/>
    <w:rsid w:val="00FB406C"/>
    <w:rsid w:val="00FB4AE0"/>
    <w:rsid w:val="00FB50B2"/>
    <w:rsid w:val="00FB5D2C"/>
    <w:rsid w:val="00FB6D72"/>
    <w:rsid w:val="00FB7664"/>
    <w:rsid w:val="00FC5308"/>
    <w:rsid w:val="00FC5C5C"/>
    <w:rsid w:val="00FC60C5"/>
    <w:rsid w:val="00FD0165"/>
    <w:rsid w:val="00FD21AB"/>
    <w:rsid w:val="00FD367B"/>
    <w:rsid w:val="00FD49DE"/>
    <w:rsid w:val="00FD4AE0"/>
    <w:rsid w:val="00FD5081"/>
    <w:rsid w:val="00FD6829"/>
    <w:rsid w:val="00FD6844"/>
    <w:rsid w:val="00FD765B"/>
    <w:rsid w:val="00FD7915"/>
    <w:rsid w:val="00FE10F7"/>
    <w:rsid w:val="00FE135B"/>
    <w:rsid w:val="00FE38C0"/>
    <w:rsid w:val="00FE5EB9"/>
    <w:rsid w:val="00FE6B6D"/>
    <w:rsid w:val="00FE785B"/>
    <w:rsid w:val="00FE7E78"/>
    <w:rsid w:val="00FF1643"/>
    <w:rsid w:val="00FF2B7C"/>
    <w:rsid w:val="00FF32CB"/>
    <w:rsid w:val="00FF3A19"/>
    <w:rsid w:val="00FF3E07"/>
    <w:rsid w:val="00FF5439"/>
    <w:rsid w:val="00FF58A8"/>
    <w:rsid w:val="00FF6CB8"/>
    <w:rsid w:val="00FF7048"/>
    <w:rsid w:val="00FF70E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EMPTYCELLSTYLE">
    <w:name w:val="EMPTY_CELL_STYLE"/>
    <w:basedOn w:val="DefaultStyle"/>
    <w:qFormat/>
    <w:rsid w:val="004C0B53"/>
    <w:rPr>
      <w:sz w:val="1"/>
    </w:rPr>
  </w:style>
  <w:style w:type="paragraph" w:customStyle="1" w:styleId="DefaultStyle">
    <w:name w:val="DefaultStyle"/>
    <w:qFormat/>
    <w:rsid w:val="004C0B53"/>
    <w:pPr>
      <w:spacing w:after="0" w:line="240" w:lineRule="auto"/>
    </w:pPr>
    <w:rPr>
      <w:rFonts w:ascii="Arimo" w:eastAsia="Arimo" w:hAnsi="Arimo" w:cs="Arimo"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857BBE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FF32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32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32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32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3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EMPTYCELLSTYLE">
    <w:name w:val="EMPTY_CELL_STYLE"/>
    <w:basedOn w:val="DefaultStyle"/>
    <w:qFormat/>
    <w:rsid w:val="004C0B53"/>
    <w:rPr>
      <w:sz w:val="1"/>
    </w:rPr>
  </w:style>
  <w:style w:type="paragraph" w:customStyle="1" w:styleId="DefaultStyle">
    <w:name w:val="DefaultStyle"/>
    <w:qFormat/>
    <w:rsid w:val="004C0B53"/>
    <w:pPr>
      <w:spacing w:after="0" w:line="240" w:lineRule="auto"/>
    </w:pPr>
    <w:rPr>
      <w:rFonts w:ascii="Arimo" w:eastAsia="Arimo" w:hAnsi="Arimo" w:cs="Arimo"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857BBE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FF32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32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32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32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3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5563-6C31-44CC-9A8F-4994D6DC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3340</Words>
  <Characters>19042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Pc</cp:lastModifiedBy>
  <cp:revision>2</cp:revision>
  <cp:lastPrinted>2020-01-30T11:27:00Z</cp:lastPrinted>
  <dcterms:created xsi:type="dcterms:W3CDTF">2023-02-06T08:18:00Z</dcterms:created>
  <dcterms:modified xsi:type="dcterms:W3CDTF">2023-02-06T08:18:00Z</dcterms:modified>
</cp:coreProperties>
</file>