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7517" w14:textId="77777777" w:rsidR="004C0208" w:rsidRPr="00472645" w:rsidRDefault="00472645">
      <w:pPr>
        <w:spacing w:before="59"/>
        <w:ind w:left="1479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72645">
        <w:rPr>
          <w:rFonts w:asciiTheme="minorHAnsi" w:hAnsiTheme="minorHAnsi" w:cstheme="minorHAnsi"/>
          <w:b/>
          <w:sz w:val="24"/>
          <w:szCs w:val="24"/>
        </w:rPr>
        <w:t>ELEMENTI I KRITERIJI VREDNOVANJA U NASTAVI GEOGRAFIJE</w:t>
      </w:r>
    </w:p>
    <w:p w14:paraId="121DF1B0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21CDAA02" w14:textId="77777777" w:rsidR="004C0208" w:rsidRPr="00472645" w:rsidRDefault="00A011B1">
      <w:pPr>
        <w:pStyle w:val="Tijeloteksta"/>
        <w:spacing w:before="227" w:line="360" w:lineRule="auto"/>
        <w:ind w:left="296" w:right="463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Ocjenjivanje postignuća učenika/učenica iz geografije jedan je od redovitih i najvažnijih načina vrednovanja. Moguće ga je ostvariti na kraju nastavne jedinice, tematske cjeline i /ili nastavne cjeline.</w:t>
      </w:r>
    </w:p>
    <w:p w14:paraId="69FFC3A0" w14:textId="77777777" w:rsidR="004C0208" w:rsidRPr="00472645" w:rsidRDefault="00A011B1">
      <w:pPr>
        <w:spacing w:line="360" w:lineRule="auto"/>
        <w:ind w:left="296" w:right="469"/>
        <w:rPr>
          <w:rFonts w:asciiTheme="minorHAnsi" w:hAnsiTheme="minorHAnsi" w:cstheme="minorHAnsi"/>
          <w:sz w:val="24"/>
          <w:szCs w:val="24"/>
        </w:rPr>
      </w:pPr>
      <w:r w:rsidRPr="00472645">
        <w:rPr>
          <w:rFonts w:asciiTheme="minorHAnsi" w:hAnsiTheme="minorHAnsi" w:cstheme="minorHAnsi"/>
          <w:sz w:val="24"/>
          <w:szCs w:val="24"/>
        </w:rPr>
        <w:t>O</w:t>
      </w:r>
      <w:r w:rsidR="00472645" w:rsidRPr="00472645">
        <w:rPr>
          <w:rFonts w:asciiTheme="minorHAnsi" w:hAnsiTheme="minorHAnsi" w:cstheme="minorHAnsi"/>
          <w:sz w:val="24"/>
          <w:szCs w:val="24"/>
        </w:rPr>
        <w:t>cjenjivanje i vrednovanje usklađ</w:t>
      </w:r>
      <w:r w:rsidRPr="00472645">
        <w:rPr>
          <w:rFonts w:asciiTheme="minorHAnsi" w:hAnsiTheme="minorHAnsi" w:cstheme="minorHAnsi"/>
          <w:sz w:val="24"/>
          <w:szCs w:val="24"/>
        </w:rPr>
        <w:t xml:space="preserve">eno je s aktualnim </w:t>
      </w:r>
      <w:r w:rsidRPr="00472645">
        <w:rPr>
          <w:rFonts w:asciiTheme="minorHAnsi" w:hAnsiTheme="minorHAnsi" w:cstheme="minorHAnsi"/>
          <w:i/>
          <w:sz w:val="24"/>
          <w:szCs w:val="24"/>
        </w:rPr>
        <w:t>Pravilnikom o načinima, postupcima i elementima vrednovanja učenika u osnovnoj i srednjoj školi</w:t>
      </w:r>
      <w:r w:rsidRPr="00472645">
        <w:rPr>
          <w:rFonts w:asciiTheme="minorHAnsi" w:hAnsiTheme="minorHAnsi" w:cstheme="minorHAnsi"/>
          <w:sz w:val="24"/>
          <w:szCs w:val="24"/>
        </w:rPr>
        <w:t>.</w:t>
      </w:r>
    </w:p>
    <w:p w14:paraId="1400B41C" w14:textId="77777777" w:rsidR="00472645" w:rsidRPr="00472645" w:rsidRDefault="00A011B1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 xml:space="preserve">U nastavi geografije </w:t>
      </w:r>
      <w:r w:rsidR="00472645" w:rsidRPr="00472645">
        <w:rPr>
          <w:rFonts w:asciiTheme="minorHAnsi" w:hAnsiTheme="minorHAnsi" w:cstheme="minorHAnsi"/>
        </w:rPr>
        <w:t>razinom usvojenosti od nezadovoljavajuće do izvrsne</w:t>
      </w:r>
      <w:r w:rsidRPr="00472645">
        <w:rPr>
          <w:rFonts w:asciiTheme="minorHAnsi" w:hAnsiTheme="minorHAnsi" w:cstheme="minorHAnsi"/>
        </w:rPr>
        <w:t xml:space="preserve"> vrednuju se sljedeći elementi (brojčanom i opisnom ocjenom).</w:t>
      </w:r>
    </w:p>
    <w:tbl>
      <w:tblPr>
        <w:tblStyle w:val="Reetkatablice"/>
        <w:tblW w:w="9376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2322"/>
      </w:tblGrid>
      <w:tr w:rsidR="00472645" w:rsidRPr="00472645" w14:paraId="430BEC58" w14:textId="77777777" w:rsidTr="009F237A">
        <w:tc>
          <w:tcPr>
            <w:tcW w:w="1668" w:type="dxa"/>
            <w:shd w:val="clear" w:color="auto" w:fill="7F7F7F" w:themeFill="text1" w:themeFillTint="80"/>
          </w:tcPr>
          <w:p w14:paraId="7A0A479F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Element vrednovanja</w:t>
            </w:r>
          </w:p>
          <w:p w14:paraId="776A9A77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7F7F7F" w:themeFill="text1" w:themeFillTint="80"/>
          </w:tcPr>
          <w:p w14:paraId="4FB4C33C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Opis elementa</w:t>
            </w:r>
          </w:p>
          <w:p w14:paraId="64B2C650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14:paraId="396ECC05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Oblik</w:t>
            </w:r>
          </w:p>
          <w:p w14:paraId="6A95B74D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7F7F7F" w:themeFill="text1" w:themeFillTint="80"/>
          </w:tcPr>
          <w:p w14:paraId="0CA5FCDD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Kriterij</w:t>
            </w:r>
          </w:p>
          <w:p w14:paraId="56E24F60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2645" w:rsidRPr="00472645" w14:paraId="01A5CAC1" w14:textId="77777777" w:rsidTr="009F237A">
        <w:tc>
          <w:tcPr>
            <w:tcW w:w="1668" w:type="dxa"/>
            <w:shd w:val="clear" w:color="auto" w:fill="00B0F0"/>
          </w:tcPr>
          <w:p w14:paraId="3B76B6F9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Geografska znanja</w:t>
            </w:r>
          </w:p>
          <w:p w14:paraId="5456417A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0C1AC90E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poznavanje i primjena ključnih pojmova, stupanj usvojenosti ishoda učenja (obrazovnih postignuća) </w:t>
            </w:r>
          </w:p>
        </w:tc>
        <w:tc>
          <w:tcPr>
            <w:tcW w:w="1843" w:type="dxa"/>
            <w:shd w:val="clear" w:color="auto" w:fill="FFFF00"/>
          </w:tcPr>
          <w:p w14:paraId="7A9FC87E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 </w:t>
            </w:r>
          </w:p>
          <w:p w14:paraId="5EDB82A2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262F5A3E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točnost i kvaliteta odgovora; reakcija na postavljeno pitanje; samostalnost </w:t>
            </w:r>
          </w:p>
        </w:tc>
      </w:tr>
      <w:tr w:rsidR="00472645" w:rsidRPr="00472645" w14:paraId="2F1AE44D" w14:textId="77777777" w:rsidTr="009F237A">
        <w:tc>
          <w:tcPr>
            <w:tcW w:w="1668" w:type="dxa"/>
            <w:shd w:val="clear" w:color="auto" w:fill="00B0F0"/>
          </w:tcPr>
          <w:p w14:paraId="505FF380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Geografske vještine</w:t>
            </w:r>
          </w:p>
          <w:p w14:paraId="0C0D67D8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79558F73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praktične vještine (orijentacija u prostoru, izrada skica, profila, tematskih karata, dijagrama, prezentacija, postera, plakata, samostalnih pisanih radova); kognitivne vještine (analiza grafičkih priloga); primjena geografskih znanja, povezivanje nastavnog gradiva i logičko zaključivanje </w:t>
            </w:r>
          </w:p>
        </w:tc>
        <w:tc>
          <w:tcPr>
            <w:tcW w:w="1843" w:type="dxa"/>
            <w:shd w:val="clear" w:color="auto" w:fill="FFFF00"/>
          </w:tcPr>
          <w:p w14:paraId="626D21A4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14:paraId="0FB07BF4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008FFE49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točnost, preciznost, samostalnost, preglednost i sl.; primjena statističkih i grafičkih metoda; prezentacijske vještine; timski rad</w:t>
            </w:r>
          </w:p>
        </w:tc>
      </w:tr>
      <w:tr w:rsidR="00472645" w:rsidRPr="00472645" w14:paraId="7FD54410" w14:textId="77777777" w:rsidTr="009F237A">
        <w:tc>
          <w:tcPr>
            <w:tcW w:w="1668" w:type="dxa"/>
            <w:shd w:val="clear" w:color="auto" w:fill="00B0F0"/>
          </w:tcPr>
          <w:p w14:paraId="35B53724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bCs/>
                <w:szCs w:val="24"/>
              </w:rPr>
              <w:t>Kartografska pismenost</w:t>
            </w:r>
          </w:p>
          <w:p w14:paraId="041124E7" w14:textId="77777777" w:rsidR="00472645" w:rsidRPr="00472645" w:rsidRDefault="00472645" w:rsidP="009F237A">
            <w:pPr>
              <w:pStyle w:val="Bezproreda"/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3" w:type="dxa"/>
            <w:shd w:val="clear" w:color="auto" w:fill="FFFF00"/>
          </w:tcPr>
          <w:p w14:paraId="20C1725C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poznavanje elemenata i sadržaja svih vrsta geografskih karata; upotreba geografskih karata</w:t>
            </w:r>
          </w:p>
        </w:tc>
        <w:tc>
          <w:tcPr>
            <w:tcW w:w="1843" w:type="dxa"/>
            <w:shd w:val="clear" w:color="auto" w:fill="FFFF00"/>
          </w:tcPr>
          <w:p w14:paraId="384CEEFE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 xml:space="preserve">pisano, usmeno, praktično </w:t>
            </w:r>
          </w:p>
          <w:p w14:paraId="7A794942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  <w:shd w:val="clear" w:color="auto" w:fill="FFFF00"/>
          </w:tcPr>
          <w:p w14:paraId="19FC51A7" w14:textId="77777777" w:rsidR="00472645" w:rsidRPr="00472645" w:rsidRDefault="00472645" w:rsidP="009F237A">
            <w:pPr>
              <w:pStyle w:val="Bezproreda"/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72645">
              <w:rPr>
                <w:rFonts w:asciiTheme="minorHAnsi" w:hAnsiTheme="minorHAnsi" w:cstheme="minorHAnsi"/>
                <w:szCs w:val="24"/>
              </w:rPr>
              <w:t>orijentacija i snalaženje na karti; čitanje i interpretacija sadržaja karata; pravilno pisanje geografskih imena</w:t>
            </w:r>
          </w:p>
        </w:tc>
      </w:tr>
    </w:tbl>
    <w:p w14:paraId="33A11632" w14:textId="77777777" w:rsidR="004C0208" w:rsidRPr="00472645" w:rsidRDefault="004C0208" w:rsidP="00472645">
      <w:pPr>
        <w:pStyle w:val="Tijeloteksta"/>
        <w:spacing w:line="360" w:lineRule="auto"/>
        <w:ind w:left="296" w:right="656"/>
        <w:rPr>
          <w:rFonts w:asciiTheme="minorHAnsi" w:hAnsiTheme="minorHAnsi" w:cstheme="minorHAnsi"/>
        </w:rPr>
      </w:pPr>
    </w:p>
    <w:p w14:paraId="45DD43B8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547BD597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2DBDE357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68C74024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3EF4A67B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4AA38AC2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7F0F18A7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0131B941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6B9CAC61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748E072A" w14:textId="77777777" w:rsidR="00472645" w:rsidRPr="00472645" w:rsidRDefault="00472645">
      <w:pPr>
        <w:pStyle w:val="Tijeloteksta"/>
        <w:spacing w:before="76"/>
        <w:ind w:left="296"/>
        <w:rPr>
          <w:rFonts w:asciiTheme="minorHAnsi" w:hAnsiTheme="minorHAnsi" w:cstheme="minorHAnsi"/>
        </w:rPr>
      </w:pPr>
    </w:p>
    <w:p w14:paraId="07B5BA4A" w14:textId="77777777" w:rsidR="004C0208" w:rsidRPr="00472645" w:rsidRDefault="00472645" w:rsidP="00472645">
      <w:pPr>
        <w:pStyle w:val="Tijeloteksta"/>
        <w:spacing w:before="76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 xml:space="preserve">KRITERIJI ZA VREDNOVANJE ODREĐENOG ELEMENTA </w:t>
      </w:r>
    </w:p>
    <w:p w14:paraId="61B86F3D" w14:textId="77777777" w:rsidR="004C0208" w:rsidRPr="00472645" w:rsidRDefault="00472645" w:rsidP="00472645">
      <w:pPr>
        <w:pStyle w:val="Naslov1"/>
        <w:tabs>
          <w:tab w:val="left" w:pos="557"/>
        </w:tabs>
        <w:spacing w:before="141"/>
        <w:ind w:left="0" w:firstLine="0"/>
        <w:rPr>
          <w:rFonts w:asciiTheme="minorHAnsi" w:hAnsiTheme="minorHAnsi" w:cstheme="minorHAnsi"/>
        </w:rPr>
      </w:pPr>
      <w:r w:rsidRPr="00472645">
        <w:rPr>
          <w:rFonts w:asciiTheme="minorHAnsi" w:hAnsiTheme="minorHAnsi" w:cstheme="minorHAnsi"/>
        </w:rPr>
        <w:t>R</w:t>
      </w:r>
      <w:r w:rsidR="00050563">
        <w:rPr>
          <w:rFonts w:asciiTheme="minorHAnsi" w:hAnsiTheme="minorHAnsi" w:cstheme="minorHAnsi"/>
        </w:rPr>
        <w:t>azina usvojenosti ishoda: ODLIČNA</w:t>
      </w:r>
    </w:p>
    <w:p w14:paraId="7B906680" w14:textId="77777777" w:rsidR="004C0208" w:rsidRPr="00472645" w:rsidRDefault="004C0208">
      <w:pPr>
        <w:pStyle w:val="Tijeloteksta"/>
        <w:spacing w:before="2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3392"/>
        <w:gridCol w:w="2678"/>
      </w:tblGrid>
      <w:tr w:rsidR="004C0208" w:rsidRPr="00472645" w14:paraId="0E582C70" w14:textId="77777777" w:rsidTr="00472645">
        <w:trPr>
          <w:trHeight w:val="778"/>
        </w:trPr>
        <w:tc>
          <w:tcPr>
            <w:tcW w:w="3036" w:type="dxa"/>
            <w:vAlign w:val="center"/>
          </w:tcPr>
          <w:p w14:paraId="6DB9398E" w14:textId="77777777" w:rsidR="004C0208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GEOGRAFSKA 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ZNANJA</w:t>
            </w:r>
          </w:p>
        </w:tc>
        <w:tc>
          <w:tcPr>
            <w:tcW w:w="3392" w:type="dxa"/>
            <w:vAlign w:val="center"/>
          </w:tcPr>
          <w:p w14:paraId="75E1DC91" w14:textId="77777777" w:rsidR="004C0208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678" w:type="dxa"/>
            <w:vAlign w:val="center"/>
          </w:tcPr>
          <w:p w14:paraId="74D79ABD" w14:textId="77777777" w:rsidR="004C0208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054CCE63" w14:textId="77777777" w:rsidTr="00472645">
        <w:trPr>
          <w:trHeight w:val="6080"/>
        </w:trPr>
        <w:tc>
          <w:tcPr>
            <w:tcW w:w="3036" w:type="dxa"/>
          </w:tcPr>
          <w:p w14:paraId="67AD8E31" w14:textId="77777777"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0834CEE9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34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brza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</w:t>
            </w:r>
          </w:p>
          <w:p w14:paraId="6CF283B4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635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D0125">
              <w:rPr>
                <w:rFonts w:asciiTheme="minorHAnsi" w:hAnsiTheme="minorHAnsi" w:cstheme="minorHAnsi"/>
                <w:bCs/>
              </w:rPr>
              <w:t xml:space="preserve">obrazlaže </w:t>
            </w:r>
            <w:r w:rsidRPr="00472645">
              <w:rPr>
                <w:rFonts w:asciiTheme="minorHAnsi" w:hAnsiTheme="minorHAnsi" w:cstheme="minorHAnsi"/>
              </w:rPr>
              <w:t>naučeno</w:t>
            </w:r>
          </w:p>
          <w:p w14:paraId="2EB38009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 w:line="276" w:lineRule="auto"/>
              <w:ind w:left="339" w:right="25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gradivo je usvojeno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 potpunim razumijevanjem, proširuje ga vlastitim iskustvom</w:t>
            </w:r>
          </w:p>
          <w:p w14:paraId="3743A59F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17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originalan i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samostalan u rješavanju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zadataka</w:t>
            </w:r>
          </w:p>
          <w:p w14:paraId="3935A220" w14:textId="77777777" w:rsidR="004C0208" w:rsidRPr="00472645" w:rsidRDefault="00A011B1" w:rsidP="00472645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6" w:lineRule="auto"/>
              <w:ind w:left="339" w:right="40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sve navedeno</w:t>
            </w:r>
            <w:r w:rsidRPr="004726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učenik vrši bez pomoći nastavnika</w:t>
            </w:r>
          </w:p>
        </w:tc>
        <w:tc>
          <w:tcPr>
            <w:tcW w:w="3392" w:type="dxa"/>
          </w:tcPr>
          <w:p w14:paraId="5999658A" w14:textId="77777777" w:rsidR="004C0208" w:rsidRPr="00472645" w:rsidRDefault="004C0208" w:rsidP="00472645">
            <w:pPr>
              <w:pStyle w:val="TableParagraph"/>
              <w:spacing w:before="5" w:line="276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6CD936A6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347" w:hanging="9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kvalitetno, brzo i točno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64125E23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18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temeljito i opširno povezuje nastavno gradivo s ostalim temama i predmetima</w:t>
            </w:r>
          </w:p>
          <w:p w14:paraId="2FB24AD8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76" w:lineRule="auto"/>
              <w:ind w:left="248" w:right="148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izuzetno samostalno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65EE0A0C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67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 lakoćom obrazlaže i dokazuje geografske procese 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</w:t>
            </w:r>
          </w:p>
          <w:p w14:paraId="7804566F" w14:textId="77777777" w:rsidR="004C0208" w:rsidRPr="00472645" w:rsidRDefault="00A011B1" w:rsidP="00472645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6" w:lineRule="auto"/>
              <w:ind w:left="248" w:right="81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 razvijeno i prošireno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</w:p>
          <w:p w14:paraId="5974C5A0" w14:textId="77777777"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line="276" w:lineRule="auto"/>
              <w:ind w:left="248" w:right="117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678" w:type="dxa"/>
          </w:tcPr>
          <w:p w14:paraId="6FCE7B24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8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brzo, točno i samostalno pokazuje i „čita“ geografske pojmove</w:t>
            </w:r>
          </w:p>
          <w:p w14:paraId="5F57031F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205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izrazita sposobnost povezivanja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</w:p>
          <w:p w14:paraId="281F9D98" w14:textId="77777777" w:rsidR="004C0208" w:rsidRPr="00472645" w:rsidRDefault="00A011B1" w:rsidP="00472645">
            <w:pPr>
              <w:pStyle w:val="TableParagraph"/>
              <w:tabs>
                <w:tab w:val="left" w:pos="248"/>
              </w:tabs>
              <w:spacing w:before="1" w:line="276" w:lineRule="auto"/>
              <w:ind w:left="248" w:right="1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„čitanja“ naučenog gradiva sa karte (paralelno pokazivanje na karti sa iznošenjem teorije)</w:t>
            </w:r>
          </w:p>
          <w:p w14:paraId="5FEDA82F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110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točno i brzo analizira kartografske, grafičke i slikovne priloge te samostalno donosi zaključke</w:t>
            </w:r>
          </w:p>
          <w:p w14:paraId="3B59F65B" w14:textId="77777777" w:rsidR="004C0208" w:rsidRPr="00472645" w:rsidRDefault="00A011B1" w:rsidP="00472645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6" w:lineRule="auto"/>
              <w:ind w:left="248" w:right="40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izrazito uspješno koristi zemljovid pri orijentaciji u prostoru</w:t>
            </w:r>
          </w:p>
        </w:tc>
      </w:tr>
    </w:tbl>
    <w:p w14:paraId="6E9670D2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1C7325B9" w14:textId="77777777"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</w:p>
    <w:p w14:paraId="087AE062" w14:textId="77777777"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Razina usvojenosti: VRLO DOBRA</w:t>
      </w:r>
    </w:p>
    <w:p w14:paraId="6CFECF97" w14:textId="77777777" w:rsidR="00472645" w:rsidRPr="00472645" w:rsidRDefault="00472645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14:paraId="2A81868A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066EB258" w14:textId="77777777" w:rsidR="00472645" w:rsidRPr="00472645" w:rsidRDefault="00472645" w:rsidP="00472645">
            <w:pPr>
              <w:pStyle w:val="TableParagraph"/>
              <w:ind w:lef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5FBC8F64" w14:textId="77777777" w:rsidR="00472645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5FD5DCB9" w14:textId="77777777"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1466F2D2" w14:textId="77777777">
        <w:trPr>
          <w:trHeight w:val="4971"/>
        </w:trPr>
        <w:tc>
          <w:tcPr>
            <w:tcW w:w="3061" w:type="dxa"/>
          </w:tcPr>
          <w:p w14:paraId="46133419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69C2865C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4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sporija, no i dalje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bez pomoći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nastavnika</w:t>
            </w:r>
          </w:p>
          <w:p w14:paraId="66A96B1C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"/>
              <w:ind w:left="339" w:right="163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točna i opširna, a način iznošenja gradiva je uglavnom logičan te sa razumijevanjem</w:t>
            </w:r>
          </w:p>
          <w:p w14:paraId="0C7EFC66" w14:textId="77777777" w:rsidR="004C0208" w:rsidRPr="00472645" w:rsidRDefault="00A011B1" w:rsidP="00472645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left="339" w:right="394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uspješno primjenjuje stečena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znanja</w:t>
            </w:r>
          </w:p>
        </w:tc>
        <w:tc>
          <w:tcPr>
            <w:tcW w:w="3420" w:type="dxa"/>
          </w:tcPr>
          <w:p w14:paraId="7EA585C1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2F093FDD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08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sporije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ali točno</w:t>
            </w:r>
            <w:r w:rsidR="00472645" w:rsidRPr="00472645">
              <w:rPr>
                <w:rFonts w:asciiTheme="minorHAnsi" w:hAnsiTheme="minorHAnsi" w:cstheme="minorHAnsi"/>
              </w:rPr>
              <w:t>,</w:t>
            </w:r>
            <w:r w:rsidRPr="00472645">
              <w:rPr>
                <w:rFonts w:asciiTheme="minorHAnsi" w:hAnsiTheme="minorHAnsi" w:cstheme="minorHAnsi"/>
              </w:rPr>
              <w:t xml:space="preserve"> uočava osnovne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10E3D9C7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162" w:hanging="180"/>
              <w:jc w:val="both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opširno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  <w:p w14:paraId="10266EA1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"/>
              <w:ind w:left="338" w:right="6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samostalno izvodi zaključke pri analizi geografskih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2D6EC6F8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logično obrazlaže i dokazuje osnovne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14:paraId="0DD3DF94" w14:textId="77777777" w:rsidR="004C0208" w:rsidRPr="00472645" w:rsidRDefault="00A011B1" w:rsidP="00472645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74" w:lineRule="exact"/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pokazuje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logičko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zaključivanje i povezivanje s životnom praksom</w:t>
            </w:r>
          </w:p>
        </w:tc>
        <w:tc>
          <w:tcPr>
            <w:tcW w:w="2700" w:type="dxa"/>
          </w:tcPr>
          <w:p w14:paraId="1434EF2F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4DC89D50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10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i samostalno, no sporije, pokazuje i „čita“ geografske pojmove</w:t>
            </w:r>
          </w:p>
          <w:p w14:paraId="2447EB98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338" w:right="2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povezuje i „čita“ naučeno gradiva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sa </w:t>
            </w:r>
            <w:r w:rsidR="00472645" w:rsidRPr="00472645">
              <w:rPr>
                <w:rFonts w:asciiTheme="minorHAnsi" w:hAnsiTheme="minorHAnsi" w:cstheme="minorHAnsi"/>
              </w:rPr>
              <w:t xml:space="preserve">geografske </w:t>
            </w:r>
            <w:r w:rsidRPr="00472645">
              <w:rPr>
                <w:rFonts w:asciiTheme="minorHAnsi" w:hAnsiTheme="minorHAnsi" w:cstheme="minorHAnsi"/>
              </w:rPr>
              <w:t>karte</w:t>
            </w:r>
          </w:p>
          <w:p w14:paraId="7625DE69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Točno analizira kartografske, grafičke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samostalno donosi zaključke</w:t>
            </w:r>
          </w:p>
          <w:p w14:paraId="25D26B31" w14:textId="77777777" w:rsidR="004C0208" w:rsidRPr="00472645" w:rsidRDefault="00A011B1" w:rsidP="00472645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 w:line="276" w:lineRule="exact"/>
              <w:ind w:left="338" w:right="52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uspješno koristi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4C7E28B9" w14:textId="77777777" w:rsidR="004C0208" w:rsidRPr="00472645" w:rsidRDefault="004C0208">
      <w:pPr>
        <w:spacing w:line="276" w:lineRule="exact"/>
        <w:rPr>
          <w:rFonts w:asciiTheme="minorHAnsi" w:hAnsiTheme="minorHAnsi" w:cstheme="minorHAnsi"/>
          <w:sz w:val="24"/>
          <w:szCs w:val="24"/>
        </w:rPr>
        <w:sectPr w:rsidR="004C0208" w:rsidRPr="00472645">
          <w:pgSz w:w="11910" w:h="16840"/>
          <w:pgMar w:top="440" w:right="1180" w:bottom="280" w:left="1120" w:header="720" w:footer="720" w:gutter="0"/>
          <w:cols w:space="720"/>
        </w:sectPr>
      </w:pPr>
    </w:p>
    <w:p w14:paraId="1EED1128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>Razina usvojenosti: DOBRA</w:t>
      </w:r>
    </w:p>
    <w:p w14:paraId="07B7FE1B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24"/>
        <w:gridCol w:w="2704"/>
      </w:tblGrid>
      <w:tr w:rsidR="00472645" w:rsidRPr="00472645" w14:paraId="38284F77" w14:textId="77777777" w:rsidTr="00472645">
        <w:trPr>
          <w:trHeight w:val="781"/>
        </w:trPr>
        <w:tc>
          <w:tcPr>
            <w:tcW w:w="3065" w:type="dxa"/>
            <w:vAlign w:val="center"/>
          </w:tcPr>
          <w:p w14:paraId="389C0BBB" w14:textId="77777777"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4" w:type="dxa"/>
            <w:vAlign w:val="center"/>
          </w:tcPr>
          <w:p w14:paraId="557AC812" w14:textId="77777777" w:rsidR="00472645" w:rsidRPr="00472645" w:rsidRDefault="00472645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4" w:type="dxa"/>
            <w:vAlign w:val="center"/>
          </w:tcPr>
          <w:p w14:paraId="625A2AC9" w14:textId="77777777"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2CA5C03B" w14:textId="77777777" w:rsidTr="00472645">
        <w:trPr>
          <w:trHeight w:val="5386"/>
        </w:trPr>
        <w:tc>
          <w:tcPr>
            <w:tcW w:w="3065" w:type="dxa"/>
          </w:tcPr>
          <w:p w14:paraId="7D7D5807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CA6EF8A" w14:textId="77777777"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20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spora i uz pomoć nastavnika (brojna potpitanja</w:t>
            </w:r>
            <w:r w:rsidRPr="00472645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="00472645" w:rsidRPr="00472645">
              <w:rPr>
                <w:rFonts w:asciiTheme="minorHAnsi" w:hAnsiTheme="minorHAnsi" w:cstheme="minorHAnsi"/>
              </w:rPr>
              <w:t>navođ</w:t>
            </w:r>
            <w:r w:rsidRPr="00472645">
              <w:rPr>
                <w:rFonts w:asciiTheme="minorHAnsi" w:hAnsiTheme="minorHAnsi" w:cstheme="minorHAnsi"/>
              </w:rPr>
              <w:t>enje na dogovor),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 izlaže jasno i nedvosmisleno</w:t>
            </w:r>
          </w:p>
          <w:p w14:paraId="3B4069A9" w14:textId="77777777" w:rsidR="004C0208" w:rsidRPr="00472645" w:rsidRDefault="00A011B1" w:rsidP="00472645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left="339" w:right="65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kvaliteta znanja je prosječna, 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iznošenja gradiva 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logičan tek u </w:t>
            </w:r>
            <w:r w:rsidR="00472645" w:rsidRPr="00472645">
              <w:rPr>
                <w:rFonts w:asciiTheme="minorHAnsi" w:hAnsiTheme="minorHAnsi" w:cstheme="minorHAnsi"/>
              </w:rPr>
              <w:t>p</w:t>
            </w:r>
            <w:r w:rsidRPr="00472645">
              <w:rPr>
                <w:rFonts w:asciiTheme="minorHAnsi" w:hAnsiTheme="minorHAnsi" w:cstheme="minorHAnsi"/>
              </w:rPr>
              <w:t>ojedinim dijelovima</w:t>
            </w:r>
          </w:p>
        </w:tc>
        <w:tc>
          <w:tcPr>
            <w:tcW w:w="3424" w:type="dxa"/>
          </w:tcPr>
          <w:p w14:paraId="31223AC8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935E1F4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polagano i uz učiteljevu pomoć uočava geografske pojave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7329F234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14:paraId="2B3DA74F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13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nepotpuno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izvodi zaključke pri analizi geografskih problema</w:t>
            </w:r>
          </w:p>
          <w:p w14:paraId="77484342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ind w:left="338" w:right="135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uz učiteljevu pomoć obrazlaže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dokazuje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osnovne geografske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pojave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procese</w:t>
            </w:r>
          </w:p>
          <w:p w14:paraId="2A4938B5" w14:textId="77777777" w:rsidR="004C0208" w:rsidRPr="00472645" w:rsidRDefault="00A011B1" w:rsidP="00472645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338" w:right="56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i djelomično logički zaključuje i povezuje s životnom praksom</w:t>
            </w:r>
          </w:p>
        </w:tc>
        <w:tc>
          <w:tcPr>
            <w:tcW w:w="2704" w:type="dxa"/>
          </w:tcPr>
          <w:p w14:paraId="561149CD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70491356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7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većinu zadanih pojmova pokazuje točno</w:t>
            </w:r>
          </w:p>
          <w:p w14:paraId="3E77D097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84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razvijena kartografska pismenost</w:t>
            </w:r>
          </w:p>
          <w:p w14:paraId="1589FE8F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spacing w:before="1"/>
              <w:ind w:left="338" w:right="10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uočava i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koristi se njima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učiteljevu pomoć</w:t>
            </w:r>
          </w:p>
          <w:p w14:paraId="69F77549" w14:textId="77777777" w:rsidR="004C0208" w:rsidRPr="00472645" w:rsidRDefault="00A011B1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right="220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prosječno analizira kartografske, grafičke i slikovne priloge</w:t>
            </w:r>
          </w:p>
          <w:p w14:paraId="555B5A58" w14:textId="77777777" w:rsidR="004C0208" w:rsidRPr="00472645" w:rsidRDefault="00472645" w:rsidP="00472645">
            <w:pPr>
              <w:pStyle w:val="TableParagraph"/>
              <w:numPr>
                <w:ilvl w:val="0"/>
                <w:numId w:val="7"/>
              </w:numPr>
              <w:tabs>
                <w:tab w:val="left" w:pos="338"/>
              </w:tabs>
              <w:ind w:left="33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geografsku kartu</w:t>
            </w:r>
            <w:r w:rsidR="00A011B1" w:rsidRPr="00472645">
              <w:rPr>
                <w:rFonts w:asciiTheme="minorHAnsi" w:hAnsiTheme="minorHAnsi" w:cstheme="minorHAnsi"/>
              </w:rPr>
              <w:t xml:space="preserve"> koristi</w:t>
            </w:r>
            <w:r w:rsidR="00A011B1"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i</w:t>
            </w:r>
            <w:r w:rsidRPr="00472645">
              <w:rPr>
                <w:rFonts w:asciiTheme="minorHAnsi" w:hAnsiTheme="minorHAnsi" w:cstheme="minorHAnsi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„čita“ uz pomoć učitelja pri orijentaciji u prostoru</w:t>
            </w:r>
          </w:p>
        </w:tc>
      </w:tr>
    </w:tbl>
    <w:p w14:paraId="6DCC5E3D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54483CF3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t>Raz</w:t>
      </w:r>
      <w:r w:rsidR="00050563">
        <w:rPr>
          <w:rFonts w:asciiTheme="minorHAnsi" w:hAnsiTheme="minorHAnsi" w:cstheme="minorHAnsi"/>
          <w:b/>
        </w:rPr>
        <w:t>ina usvojenosti: DOVOLJNA</w:t>
      </w:r>
    </w:p>
    <w:p w14:paraId="72571A9B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14:paraId="602724A1" w14:textId="77777777" w:rsidTr="00472645">
        <w:trPr>
          <w:trHeight w:val="918"/>
        </w:trPr>
        <w:tc>
          <w:tcPr>
            <w:tcW w:w="3061" w:type="dxa"/>
            <w:vAlign w:val="center"/>
          </w:tcPr>
          <w:p w14:paraId="12A48E78" w14:textId="77777777" w:rsidR="00472645" w:rsidRPr="00472645" w:rsidRDefault="00472645" w:rsidP="0047264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4DFA4345" w14:textId="77777777" w:rsidR="00472645" w:rsidRPr="00472645" w:rsidRDefault="00472645" w:rsidP="00472645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14F39851" w14:textId="77777777" w:rsidR="00472645" w:rsidRPr="00472645" w:rsidRDefault="00472645" w:rsidP="00472645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3A6B4E30" w14:textId="77777777">
        <w:trPr>
          <w:trHeight w:val="6075"/>
        </w:trPr>
        <w:tc>
          <w:tcPr>
            <w:tcW w:w="3061" w:type="dxa"/>
          </w:tcPr>
          <w:p w14:paraId="58B52016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379CBF8A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76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reakcija učenika na postavljeno pitanje je djelomična, kvaliteta znanja je nepotpuna i površna sa greškama,</w:t>
            </w:r>
            <w:r w:rsidRPr="0047264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a način iznošenja znanja tek zadovoljavajući uz sposobnost razgovora sa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nastavnikom</w:t>
            </w:r>
          </w:p>
          <w:p w14:paraId="136CD8EB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/>
              <w:ind w:left="339" w:right="389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na jednostavan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način nabraja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opisuje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činjenice</w:t>
            </w:r>
          </w:p>
          <w:p w14:paraId="51CA634C" w14:textId="77777777" w:rsidR="004C0208" w:rsidRPr="00472645" w:rsidRDefault="00A011B1" w:rsidP="00472645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left="339" w:right="16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  <w:color w:val="0F2741"/>
              </w:rPr>
              <w:t xml:space="preserve">otežano povezuje stečena </w:t>
            </w:r>
            <w:r w:rsidR="00472645" w:rsidRPr="00472645">
              <w:rPr>
                <w:rFonts w:asciiTheme="minorHAnsi" w:hAnsiTheme="minorHAnsi" w:cstheme="minorHAnsi"/>
                <w:color w:val="0F2741"/>
              </w:rPr>
              <w:t xml:space="preserve">geografska </w:t>
            </w:r>
            <w:r w:rsidRPr="00472645">
              <w:rPr>
                <w:rFonts w:asciiTheme="minorHAnsi" w:hAnsiTheme="minorHAnsi" w:cstheme="minorHAnsi"/>
                <w:color w:val="0F2741"/>
              </w:rPr>
              <w:t>znanja s konkretnim</w:t>
            </w:r>
            <w:r w:rsidRPr="00472645">
              <w:rPr>
                <w:rFonts w:asciiTheme="minorHAnsi" w:hAnsiTheme="minorHAnsi" w:cstheme="minorHAnsi"/>
                <w:color w:val="0F2741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  <w:color w:val="0F2741"/>
              </w:rPr>
              <w:t>primjerima</w:t>
            </w:r>
          </w:p>
        </w:tc>
        <w:tc>
          <w:tcPr>
            <w:tcW w:w="3420" w:type="dxa"/>
          </w:tcPr>
          <w:p w14:paraId="5C502FBA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0B43D99A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uočava geografske pojave i procese</w:t>
            </w:r>
          </w:p>
          <w:p w14:paraId="44FF930E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19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površno s pogrješkama povezuje nastavno gradivo s ostalim temama i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predmetima</w:t>
            </w:r>
          </w:p>
          <w:p w14:paraId="1BB95D13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/>
              <w:ind w:left="338" w:right="307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i djelomično i uz učiteljevu pomoć izvodi zaključke pri analizi geografskih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problema</w:t>
            </w:r>
          </w:p>
          <w:p w14:paraId="31346557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01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djelomično i uz učiteljevu pomoć obrazlaže i dokazuje osnovne geografske pojave i procese</w:t>
            </w:r>
          </w:p>
          <w:p w14:paraId="4220805D" w14:textId="77777777" w:rsidR="004C0208" w:rsidRPr="00472645" w:rsidRDefault="00A011B1" w:rsidP="0047264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left="338" w:right="21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površno logički zaključuje i povezuje s životnom praksom</w:t>
            </w:r>
          </w:p>
        </w:tc>
        <w:tc>
          <w:tcPr>
            <w:tcW w:w="2700" w:type="dxa"/>
          </w:tcPr>
          <w:p w14:paraId="73E94DBE" w14:textId="77777777" w:rsidR="004C0208" w:rsidRPr="00472645" w:rsidRDefault="004C0208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85869AF" w14:textId="77777777" w:rsidR="004C0208" w:rsidRPr="00472645" w:rsidRDefault="00472645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98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pokazuje na geografskoj samo pojedine </w:t>
            </w:r>
            <w:r w:rsidR="00A011B1" w:rsidRPr="00472645">
              <w:rPr>
                <w:rFonts w:asciiTheme="minorHAnsi" w:hAnsiTheme="minorHAnsi" w:cstheme="minorHAnsi"/>
              </w:rPr>
              <w:t>osnovne zadane</w:t>
            </w:r>
            <w:r w:rsidR="00A011B1"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011B1" w:rsidRPr="00472645">
              <w:rPr>
                <w:rFonts w:asciiTheme="minorHAnsi" w:hAnsiTheme="minorHAnsi" w:cstheme="minorHAnsi"/>
              </w:rPr>
              <w:t>pojmove</w:t>
            </w:r>
          </w:p>
          <w:p w14:paraId="52DB3B8F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338" w:right="103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teško uočava i prepoznaje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pojedine 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slabo se koristi njima</w:t>
            </w:r>
          </w:p>
          <w:p w14:paraId="3F88C6C0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1" w:line="274" w:lineRule="exact"/>
              <w:ind w:left="338" w:right="25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nepotpuno i s pogreškama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zahtjeva 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</w:t>
            </w:r>
          </w:p>
          <w:p w14:paraId="7D3D7981" w14:textId="77777777" w:rsidR="004C0208" w:rsidRPr="00472645" w:rsidRDefault="00A011B1" w:rsidP="00472645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70" w:lineRule="atLeast"/>
              <w:ind w:left="338" w:right="21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vrlo površno i djelomično „čita“ i koristi </w:t>
            </w:r>
            <w:r w:rsidR="00472645" w:rsidRPr="00472645">
              <w:rPr>
                <w:rFonts w:asciiTheme="minorHAnsi" w:hAnsiTheme="minorHAnsi" w:cstheme="minorHAnsi"/>
              </w:rPr>
              <w:t>geografsku kartu pri orijentaciji u prostoru i snalazi se isključivo uz pomoć učitelja</w:t>
            </w:r>
          </w:p>
        </w:tc>
      </w:tr>
    </w:tbl>
    <w:p w14:paraId="41A358E3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3295C0F3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361804DE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</w:p>
    <w:p w14:paraId="527F8347" w14:textId="77777777" w:rsidR="00472645" w:rsidRPr="00472645" w:rsidRDefault="00472645" w:rsidP="00472645">
      <w:pPr>
        <w:pStyle w:val="Tijeloteksta"/>
        <w:rPr>
          <w:rFonts w:asciiTheme="minorHAnsi" w:hAnsiTheme="minorHAnsi" w:cstheme="minorHAnsi"/>
          <w:b/>
        </w:rPr>
      </w:pPr>
      <w:r w:rsidRPr="00472645">
        <w:rPr>
          <w:rFonts w:asciiTheme="minorHAnsi" w:hAnsiTheme="minorHAnsi" w:cstheme="minorHAnsi"/>
          <w:b/>
        </w:rPr>
        <w:lastRenderedPageBreak/>
        <w:t xml:space="preserve">Razina </w:t>
      </w:r>
      <w:r w:rsidR="00050563">
        <w:rPr>
          <w:rFonts w:asciiTheme="minorHAnsi" w:hAnsiTheme="minorHAnsi" w:cstheme="minorHAnsi"/>
          <w:b/>
        </w:rPr>
        <w:t>usvojenosti: NEDOVOLJNA</w:t>
      </w:r>
    </w:p>
    <w:p w14:paraId="00DC1157" w14:textId="77777777" w:rsidR="00472645" w:rsidRPr="00472645" w:rsidRDefault="00472645" w:rsidP="00472645">
      <w:pPr>
        <w:tabs>
          <w:tab w:val="left" w:pos="557"/>
        </w:tabs>
        <w:rPr>
          <w:rFonts w:asciiTheme="minorHAnsi" w:hAnsiTheme="minorHAnsi" w:cstheme="minorHAnsi"/>
          <w:b/>
          <w:sz w:val="24"/>
          <w:szCs w:val="24"/>
        </w:rPr>
      </w:pPr>
    </w:p>
    <w:p w14:paraId="1591E237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420"/>
        <w:gridCol w:w="2700"/>
      </w:tblGrid>
      <w:tr w:rsidR="00472645" w:rsidRPr="00472645" w14:paraId="1E03055B" w14:textId="77777777" w:rsidTr="009E2C42">
        <w:trPr>
          <w:trHeight w:val="921"/>
        </w:trPr>
        <w:tc>
          <w:tcPr>
            <w:tcW w:w="3061" w:type="dxa"/>
            <w:vAlign w:val="center"/>
          </w:tcPr>
          <w:p w14:paraId="18A026E2" w14:textId="77777777" w:rsidR="00472645" w:rsidRPr="00472645" w:rsidRDefault="00472645" w:rsidP="009F237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GEOGRAFSKA ZNANJA</w:t>
            </w:r>
          </w:p>
        </w:tc>
        <w:tc>
          <w:tcPr>
            <w:tcW w:w="3420" w:type="dxa"/>
            <w:vAlign w:val="center"/>
          </w:tcPr>
          <w:p w14:paraId="53007558" w14:textId="77777777" w:rsidR="00472645" w:rsidRPr="00472645" w:rsidRDefault="00472645" w:rsidP="009F237A">
            <w:pPr>
              <w:pStyle w:val="TableParagraph"/>
              <w:ind w:left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GEOGRAFSKE VJEŠTINE</w:t>
            </w:r>
          </w:p>
        </w:tc>
        <w:tc>
          <w:tcPr>
            <w:tcW w:w="2700" w:type="dxa"/>
            <w:vAlign w:val="center"/>
          </w:tcPr>
          <w:p w14:paraId="53A28CDE" w14:textId="77777777" w:rsidR="00472645" w:rsidRPr="00472645" w:rsidRDefault="00472645" w:rsidP="009F237A">
            <w:pPr>
              <w:pStyle w:val="TableParagraph"/>
              <w:ind w:left="2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KARTOGRAFSKA PISMENOST</w:t>
            </w:r>
          </w:p>
        </w:tc>
      </w:tr>
      <w:tr w:rsidR="004C0208" w:rsidRPr="00472645" w14:paraId="3EF90949" w14:textId="77777777">
        <w:trPr>
          <w:trHeight w:val="7176"/>
        </w:trPr>
        <w:tc>
          <w:tcPr>
            <w:tcW w:w="3061" w:type="dxa"/>
          </w:tcPr>
          <w:p w14:paraId="74F12C54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3E7C2A" w14:textId="77777777"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odgovara na postavljena pitanja i nije usvojio ključne pojmove</w:t>
            </w:r>
          </w:p>
          <w:p w14:paraId="6F2E3597" w14:textId="77777777" w:rsidR="00472645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pokazuje nerazumijevanje geografskih nastavnih sadržaja </w:t>
            </w:r>
          </w:p>
          <w:p w14:paraId="5ACAD5FE" w14:textId="77777777" w:rsidR="004C0208" w:rsidRPr="00472645" w:rsidRDefault="00472645" w:rsidP="00472645">
            <w:pPr>
              <w:adjustRightInd w:val="0"/>
              <w:ind w:left="159"/>
              <w:rPr>
                <w:rFonts w:asciiTheme="minorHAnsi" w:hAnsiTheme="minorHAnsi" w:cstheme="minorHAnsi"/>
                <w:szCs w:val="20"/>
              </w:rPr>
            </w:pPr>
            <w:r w:rsidRPr="00472645">
              <w:rPr>
                <w:rFonts w:asciiTheme="minorHAnsi" w:hAnsiTheme="minorHAnsi" w:cstheme="minorHAnsi"/>
                <w:szCs w:val="20"/>
              </w:rPr>
              <w:t xml:space="preserve"> - učenik ne primjenjuje i ne poznaje primjere korištenja geografskih znanja u svakodnevnom životu</w:t>
            </w:r>
          </w:p>
        </w:tc>
        <w:tc>
          <w:tcPr>
            <w:tcW w:w="3420" w:type="dxa"/>
          </w:tcPr>
          <w:p w14:paraId="32806018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01F34500" w14:textId="77777777"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884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nesuvislo uočava geografske pojave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procese</w:t>
            </w:r>
          </w:p>
          <w:p w14:paraId="6CAAC107" w14:textId="77777777" w:rsidR="004C0208" w:rsidRPr="00472645" w:rsidRDefault="00A011B1" w:rsidP="00472645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ind w:left="338" w:right="162" w:hanging="18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 povezuje nastavno gradivo s ostalim temama</w:t>
            </w:r>
            <w:r w:rsidRPr="004726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i predmetima</w:t>
            </w:r>
          </w:p>
        </w:tc>
        <w:tc>
          <w:tcPr>
            <w:tcW w:w="2700" w:type="dxa"/>
          </w:tcPr>
          <w:p w14:paraId="6DBC13F1" w14:textId="77777777" w:rsidR="004C0208" w:rsidRPr="00472645" w:rsidRDefault="004C0208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6355F2C5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06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pokazuje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najosnovnije zadane</w:t>
            </w:r>
            <w:r w:rsidRPr="004726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pojmove</w:t>
            </w:r>
          </w:p>
          <w:p w14:paraId="734F50E5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569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nema</w:t>
            </w:r>
            <w:r w:rsidRPr="004726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razvijenu kartografsku pismenost</w:t>
            </w:r>
          </w:p>
          <w:p w14:paraId="44DF5F85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248" w:right="102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gotovo ne uočava i ne prepoznaje pojedine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 xml:space="preserve">geografske sadržaje na </w:t>
            </w:r>
            <w:r w:rsidR="00472645" w:rsidRPr="00472645">
              <w:rPr>
                <w:rFonts w:asciiTheme="minorHAnsi" w:hAnsiTheme="minorHAnsi" w:cstheme="minorHAnsi"/>
              </w:rPr>
              <w:t>geografskoj karti</w:t>
            </w:r>
            <w:r w:rsidRPr="00472645">
              <w:rPr>
                <w:rFonts w:asciiTheme="minorHAnsi" w:hAnsiTheme="minorHAnsi" w:cstheme="minorHAnsi"/>
              </w:rPr>
              <w:t xml:space="preserve"> i ne koristi se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njima</w:t>
            </w:r>
          </w:p>
          <w:p w14:paraId="486054BF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8" w:right="254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>nelogično i bez razumijevanja analizira kartografske, grafičke i</w:t>
            </w:r>
            <w:r w:rsidRPr="004726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slikovne priloge te i</w:t>
            </w:r>
            <w:r w:rsidRPr="004726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uz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veliku</w:t>
            </w:r>
            <w:r w:rsidRPr="0047264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pomoć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  <w:r w:rsidRPr="00472645">
              <w:rPr>
                <w:rFonts w:asciiTheme="minorHAnsi" w:hAnsiTheme="minorHAnsi" w:cstheme="minorHAnsi"/>
              </w:rPr>
              <w:t>učitelja ne razumije</w:t>
            </w:r>
            <w:r w:rsidR="00472645" w:rsidRPr="00472645">
              <w:rPr>
                <w:rFonts w:asciiTheme="minorHAnsi" w:hAnsiTheme="minorHAnsi" w:cstheme="minorHAnsi"/>
              </w:rPr>
              <w:t xml:space="preserve"> </w:t>
            </w:r>
          </w:p>
          <w:p w14:paraId="329FFEA7" w14:textId="77777777" w:rsidR="004C0208" w:rsidRPr="00472645" w:rsidRDefault="00A011B1" w:rsidP="00472645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left="248" w:right="173" w:hanging="90"/>
              <w:rPr>
                <w:rFonts w:asciiTheme="minorHAnsi" w:hAnsiTheme="minorHAnsi" w:cstheme="minorHAnsi"/>
              </w:rPr>
            </w:pPr>
            <w:r w:rsidRPr="00472645">
              <w:rPr>
                <w:rFonts w:asciiTheme="minorHAnsi" w:hAnsiTheme="minorHAnsi" w:cstheme="minorHAnsi"/>
              </w:rPr>
              <w:t xml:space="preserve">nesuvislo koristi i ne „čita“ </w:t>
            </w:r>
            <w:r w:rsidR="00472645" w:rsidRPr="00472645">
              <w:rPr>
                <w:rFonts w:asciiTheme="minorHAnsi" w:hAnsiTheme="minorHAnsi" w:cstheme="minorHAnsi"/>
              </w:rPr>
              <w:t>geografsku kartu</w:t>
            </w:r>
            <w:r w:rsidRPr="00472645">
              <w:rPr>
                <w:rFonts w:asciiTheme="minorHAnsi" w:hAnsiTheme="minorHAnsi" w:cstheme="minorHAnsi"/>
              </w:rPr>
              <w:t xml:space="preserve"> pri orijentaciji u prostoru</w:t>
            </w:r>
          </w:p>
        </w:tc>
      </w:tr>
    </w:tbl>
    <w:p w14:paraId="72E60D55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7E9A7195" w14:textId="77777777" w:rsidR="004C0208" w:rsidRPr="00472645" w:rsidRDefault="004C0208">
      <w:pPr>
        <w:pStyle w:val="Tijeloteksta"/>
        <w:spacing w:before="10"/>
        <w:rPr>
          <w:rFonts w:asciiTheme="minorHAnsi" w:hAnsiTheme="minorHAnsi" w:cstheme="minorHAnsi"/>
          <w:b/>
        </w:rPr>
      </w:pPr>
    </w:p>
    <w:p w14:paraId="06045D24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7075D2DE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73276F9A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4AF168F2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2A53EB73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707C64F4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6F39DE19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1A0A4FDC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18A65842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40948B55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1DB20DEE" w14:textId="77777777" w:rsidR="00472645" w:rsidRPr="00472645" w:rsidRDefault="00472645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</w:p>
    <w:p w14:paraId="52CD12F7" w14:textId="77777777" w:rsidR="00472645" w:rsidRPr="00472645" w:rsidRDefault="00472645">
      <w:pPr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05D6DB7" w14:textId="77777777" w:rsidR="004C0208" w:rsidRPr="00472645" w:rsidRDefault="00A011B1">
      <w:pPr>
        <w:spacing w:before="90"/>
        <w:ind w:left="296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lastRenderedPageBreak/>
        <w:t>Vrijednosti za granice ocjena kod pisanog provjeravanja</w:t>
      </w:r>
      <w:r w:rsidR="00472645" w:rsidRPr="00472645">
        <w:rPr>
          <w:rFonts w:asciiTheme="minorHAnsi" w:hAnsiTheme="minorHAnsi" w:cstheme="minorHAnsi"/>
          <w:b/>
          <w:sz w:val="24"/>
          <w:szCs w:val="24"/>
        </w:rPr>
        <w:t xml:space="preserve"> geografskih znanja i vještina</w:t>
      </w:r>
    </w:p>
    <w:p w14:paraId="3B46D31B" w14:textId="77777777" w:rsidR="004C0208" w:rsidRPr="00472645" w:rsidRDefault="004C0208">
      <w:pPr>
        <w:pStyle w:val="Tijeloteksta"/>
        <w:rPr>
          <w:rFonts w:asciiTheme="minorHAnsi" w:hAnsiTheme="minorHAnsi" w:cstheme="minorHAnsi"/>
          <w:b/>
        </w:rPr>
      </w:pPr>
    </w:p>
    <w:p w14:paraId="271D938B" w14:textId="77777777" w:rsidR="004C0208" w:rsidRPr="00472645" w:rsidRDefault="004C0208">
      <w:pPr>
        <w:pStyle w:val="Tijeloteksta"/>
        <w:spacing w:before="4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061"/>
      </w:tblGrid>
      <w:tr w:rsidR="004C0208" w:rsidRPr="00472645" w14:paraId="13E17D80" w14:textId="77777777">
        <w:trPr>
          <w:trHeight w:val="276"/>
        </w:trPr>
        <w:tc>
          <w:tcPr>
            <w:tcW w:w="3709" w:type="dxa"/>
          </w:tcPr>
          <w:p w14:paraId="34B20214" w14:textId="77777777" w:rsidR="004C0208" w:rsidRPr="00472645" w:rsidRDefault="00A011B1">
            <w:pPr>
              <w:pStyle w:val="TableParagraph"/>
              <w:spacing w:line="256" w:lineRule="exact"/>
              <w:ind w:left="7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Postotak ( %) bodova</w:t>
            </w:r>
          </w:p>
        </w:tc>
        <w:tc>
          <w:tcPr>
            <w:tcW w:w="3061" w:type="dxa"/>
          </w:tcPr>
          <w:p w14:paraId="2C069727" w14:textId="77777777" w:rsidR="004C0208" w:rsidRPr="00472645" w:rsidRDefault="00A011B1">
            <w:pPr>
              <w:pStyle w:val="TableParagraph"/>
              <w:spacing w:line="256" w:lineRule="exact"/>
              <w:ind w:left="1142" w:right="113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4C0208" w:rsidRPr="00472645" w14:paraId="15AFB2AB" w14:textId="77777777">
        <w:trPr>
          <w:trHeight w:val="275"/>
        </w:trPr>
        <w:tc>
          <w:tcPr>
            <w:tcW w:w="3709" w:type="dxa"/>
          </w:tcPr>
          <w:p w14:paraId="4C98522B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86-100</w:t>
            </w:r>
          </w:p>
        </w:tc>
        <w:tc>
          <w:tcPr>
            <w:tcW w:w="3061" w:type="dxa"/>
          </w:tcPr>
          <w:p w14:paraId="0A951E15" w14:textId="77777777" w:rsidR="004C0208" w:rsidRPr="00472645" w:rsidRDefault="0005056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Odlič</w:t>
            </w:r>
            <w:r w:rsidR="00472645" w:rsidRPr="00472645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(5)</w:t>
            </w:r>
          </w:p>
        </w:tc>
      </w:tr>
      <w:tr w:rsidR="004C0208" w:rsidRPr="00472645" w14:paraId="33AE0D78" w14:textId="77777777">
        <w:trPr>
          <w:trHeight w:val="275"/>
        </w:trPr>
        <w:tc>
          <w:tcPr>
            <w:tcW w:w="3709" w:type="dxa"/>
          </w:tcPr>
          <w:p w14:paraId="106615F4" w14:textId="77777777" w:rsidR="004C0208" w:rsidRPr="00472645" w:rsidRDefault="0005056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>-85</w:t>
            </w:r>
          </w:p>
        </w:tc>
        <w:tc>
          <w:tcPr>
            <w:tcW w:w="3061" w:type="dxa"/>
          </w:tcPr>
          <w:p w14:paraId="3764DE39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4C0208" w:rsidRPr="00472645" w14:paraId="12D5083F" w14:textId="77777777">
        <w:trPr>
          <w:trHeight w:val="275"/>
        </w:trPr>
        <w:tc>
          <w:tcPr>
            <w:tcW w:w="3709" w:type="dxa"/>
          </w:tcPr>
          <w:p w14:paraId="3747897D" w14:textId="77777777" w:rsidR="004C0208" w:rsidRPr="00472645" w:rsidRDefault="00050563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56-74</w:t>
            </w:r>
          </w:p>
        </w:tc>
        <w:tc>
          <w:tcPr>
            <w:tcW w:w="3061" w:type="dxa"/>
          </w:tcPr>
          <w:p w14:paraId="4E725288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  <w:tr w:rsidR="004C0208" w:rsidRPr="00472645" w14:paraId="6B4915F0" w14:textId="77777777">
        <w:trPr>
          <w:trHeight w:val="275"/>
        </w:trPr>
        <w:tc>
          <w:tcPr>
            <w:tcW w:w="3709" w:type="dxa"/>
          </w:tcPr>
          <w:p w14:paraId="11AA0E64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42-55</w:t>
            </w:r>
          </w:p>
        </w:tc>
        <w:tc>
          <w:tcPr>
            <w:tcW w:w="3061" w:type="dxa"/>
          </w:tcPr>
          <w:p w14:paraId="43F6B9F7" w14:textId="77777777" w:rsidR="004C0208" w:rsidRPr="00472645" w:rsidRDefault="00A011B1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Dovoljan (2)</w:t>
            </w:r>
          </w:p>
        </w:tc>
      </w:tr>
      <w:tr w:rsidR="004C0208" w:rsidRPr="00472645" w14:paraId="3FDFA186" w14:textId="77777777">
        <w:trPr>
          <w:trHeight w:val="278"/>
        </w:trPr>
        <w:tc>
          <w:tcPr>
            <w:tcW w:w="3709" w:type="dxa"/>
          </w:tcPr>
          <w:p w14:paraId="6DDB96E4" w14:textId="77777777" w:rsidR="004C0208" w:rsidRPr="00472645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0 -41</w:t>
            </w:r>
          </w:p>
        </w:tc>
        <w:tc>
          <w:tcPr>
            <w:tcW w:w="3061" w:type="dxa"/>
          </w:tcPr>
          <w:p w14:paraId="1C3888AA" w14:textId="77777777" w:rsidR="004C0208" w:rsidRPr="00472645" w:rsidRDefault="00A011B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Nedovoljan (1)</w:t>
            </w:r>
          </w:p>
        </w:tc>
      </w:tr>
    </w:tbl>
    <w:p w14:paraId="01445B43" w14:textId="77777777" w:rsidR="00472645" w:rsidRPr="00472645" w:rsidRDefault="00472645" w:rsidP="00472645">
      <w:pPr>
        <w:spacing w:before="74"/>
        <w:rPr>
          <w:rFonts w:asciiTheme="minorHAnsi" w:hAnsiTheme="minorHAnsi" w:cstheme="minorHAnsi"/>
          <w:b/>
          <w:sz w:val="24"/>
          <w:szCs w:val="24"/>
        </w:rPr>
      </w:pPr>
    </w:p>
    <w:p w14:paraId="366DDB0E" w14:textId="77777777" w:rsidR="004C0208" w:rsidRPr="00472645" w:rsidRDefault="00A011B1" w:rsidP="00472645">
      <w:pPr>
        <w:spacing w:before="74"/>
        <w:rPr>
          <w:rFonts w:asciiTheme="minorHAnsi" w:hAnsiTheme="minorHAnsi" w:cstheme="minorHAnsi"/>
          <w:b/>
          <w:sz w:val="24"/>
          <w:szCs w:val="24"/>
        </w:rPr>
      </w:pPr>
      <w:r w:rsidRPr="00472645">
        <w:rPr>
          <w:rFonts w:asciiTheme="minorHAnsi" w:hAnsiTheme="minorHAnsi" w:cstheme="minorHAnsi"/>
          <w:b/>
          <w:sz w:val="24"/>
          <w:szCs w:val="24"/>
        </w:rPr>
        <w:t>Vrednovanje učeničkih radova – plakata, referata i prezentacija</w:t>
      </w:r>
    </w:p>
    <w:p w14:paraId="2F796707" w14:textId="77777777" w:rsidR="004C0208" w:rsidRPr="00472645" w:rsidRDefault="004C0208">
      <w:pPr>
        <w:pStyle w:val="Tijeloteksta"/>
        <w:spacing w:before="3"/>
        <w:rPr>
          <w:rFonts w:asciiTheme="minorHAnsi" w:hAnsiTheme="minorHAnsi" w:cstheme="minorHAnsi"/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3754"/>
        <w:gridCol w:w="1949"/>
      </w:tblGrid>
      <w:tr w:rsidR="004C0208" w:rsidRPr="00472645" w14:paraId="5EFBA5BD" w14:textId="77777777">
        <w:trPr>
          <w:trHeight w:val="275"/>
        </w:trPr>
        <w:tc>
          <w:tcPr>
            <w:tcW w:w="3586" w:type="dxa"/>
          </w:tcPr>
          <w:p w14:paraId="5F724CA9" w14:textId="77777777" w:rsidR="004C0208" w:rsidRPr="00472645" w:rsidRDefault="00A011B1">
            <w:pPr>
              <w:pStyle w:val="TableParagraph"/>
              <w:spacing w:line="256" w:lineRule="exact"/>
              <w:ind w:left="65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Elementi vrednovanja</w:t>
            </w:r>
          </w:p>
        </w:tc>
        <w:tc>
          <w:tcPr>
            <w:tcW w:w="3754" w:type="dxa"/>
          </w:tcPr>
          <w:p w14:paraId="3EF3D66C" w14:textId="77777777" w:rsidR="004C0208" w:rsidRPr="00472645" w:rsidRDefault="00A011B1">
            <w:pPr>
              <w:pStyle w:val="TableParagraph"/>
              <w:spacing w:line="256" w:lineRule="exact"/>
              <w:ind w:left="25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Praćenje i vrednovanje učenika</w:t>
            </w:r>
          </w:p>
        </w:tc>
        <w:tc>
          <w:tcPr>
            <w:tcW w:w="1949" w:type="dxa"/>
          </w:tcPr>
          <w:p w14:paraId="2B75BDB5" w14:textId="77777777" w:rsidR="004C0208" w:rsidRPr="00472645" w:rsidRDefault="00A011B1">
            <w:pPr>
              <w:pStyle w:val="TableParagraph"/>
              <w:spacing w:line="256" w:lineRule="exact"/>
              <w:ind w:left="6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b/>
                <w:sz w:val="24"/>
                <w:szCs w:val="24"/>
              </w:rPr>
              <w:t>Ocjena</w:t>
            </w:r>
          </w:p>
        </w:tc>
      </w:tr>
      <w:tr w:rsidR="004C0208" w:rsidRPr="00472645" w14:paraId="6E73D15C" w14:textId="77777777">
        <w:trPr>
          <w:trHeight w:val="909"/>
        </w:trPr>
        <w:tc>
          <w:tcPr>
            <w:tcW w:w="3586" w:type="dxa"/>
            <w:vMerge w:val="restart"/>
          </w:tcPr>
          <w:p w14:paraId="77122D75" w14:textId="77777777" w:rsidR="004C0208" w:rsidRPr="00472645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-Usvojenost znanja</w:t>
            </w:r>
          </w:p>
          <w:p w14:paraId="0F66CDA1" w14:textId="77777777" w:rsidR="004C0208" w:rsidRPr="00472645" w:rsidRDefault="00A011B1">
            <w:pPr>
              <w:pStyle w:val="TableParagraph"/>
              <w:ind w:left="107"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-Originalnost i samostalnost u izboru teme</w:t>
            </w:r>
          </w:p>
          <w:p w14:paraId="75EB5128" w14:textId="77777777" w:rsidR="004C0208" w:rsidRPr="00472645" w:rsidRDefault="00A011B1">
            <w:pPr>
              <w:pStyle w:val="TableParagraph"/>
              <w:ind w:left="107" w:right="496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-Povezivanje gradiva s ostalim temama</w:t>
            </w:r>
          </w:p>
          <w:p w14:paraId="5F956A29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-Korištenje dodatnih sadržaja</w:t>
            </w:r>
          </w:p>
          <w:p w14:paraId="02167FD7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-Osmišljenost nastupa</w:t>
            </w:r>
          </w:p>
          <w:p w14:paraId="3432FF86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-Način izlaganja</w:t>
            </w:r>
          </w:p>
          <w:p w14:paraId="238175CD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-Izgled prezentiranog rada</w:t>
            </w:r>
          </w:p>
          <w:p w14:paraId="3890F3D8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-Uključivanje učenika</w:t>
            </w:r>
          </w:p>
          <w:p w14:paraId="2BE76C0E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-Primjenjivost izabrane teme</w:t>
            </w:r>
          </w:p>
          <w:p w14:paraId="68290C9B" w14:textId="77777777" w:rsidR="004C0208" w:rsidRPr="00472645" w:rsidRDefault="00A011B1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-Listići za ponavljanje</w:t>
            </w:r>
          </w:p>
        </w:tc>
        <w:tc>
          <w:tcPr>
            <w:tcW w:w="3754" w:type="dxa"/>
          </w:tcPr>
          <w:p w14:paraId="09D58701" w14:textId="77777777" w:rsidR="004C0208" w:rsidRPr="00472645" w:rsidRDefault="00A011B1">
            <w:pPr>
              <w:pStyle w:val="TableParagraph"/>
              <w:ind w:left="107" w:righ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-Izvrsno znanje, siguran nastup, velika kreativnost i urednost, velika primjenljivost u praksi</w:t>
            </w:r>
          </w:p>
        </w:tc>
        <w:tc>
          <w:tcPr>
            <w:tcW w:w="1949" w:type="dxa"/>
          </w:tcPr>
          <w:p w14:paraId="5FA8EC08" w14:textId="77777777" w:rsidR="004C0208" w:rsidRPr="00472645" w:rsidRDefault="0005056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Odlič</w:t>
            </w:r>
            <w:r w:rsidR="00472645" w:rsidRPr="00472645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="00A011B1" w:rsidRPr="00472645">
              <w:rPr>
                <w:rFonts w:asciiTheme="minorHAnsi" w:hAnsiTheme="minorHAnsi" w:cstheme="minorHAnsi"/>
                <w:sz w:val="24"/>
                <w:szCs w:val="24"/>
              </w:rPr>
              <w:t xml:space="preserve"> (5)</w:t>
            </w:r>
          </w:p>
        </w:tc>
      </w:tr>
      <w:tr w:rsidR="004C0208" w:rsidRPr="00472645" w14:paraId="0E4DDA2B" w14:textId="77777777">
        <w:trPr>
          <w:trHeight w:val="1103"/>
        </w:trPr>
        <w:tc>
          <w:tcPr>
            <w:tcW w:w="3586" w:type="dxa"/>
            <w:vMerge/>
            <w:tcBorders>
              <w:top w:val="nil"/>
            </w:tcBorders>
          </w:tcPr>
          <w:p w14:paraId="6C33AA2F" w14:textId="77777777" w:rsidR="004C0208" w:rsidRPr="00472645" w:rsidRDefault="004C0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</w:tcPr>
          <w:p w14:paraId="1514BF58" w14:textId="77777777" w:rsidR="004C0208" w:rsidRPr="00472645" w:rsidRDefault="00A011B1">
            <w:pPr>
              <w:pStyle w:val="TableParagraph"/>
              <w:ind w:left="107" w:right="84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-Prilično dobro znanje, dosta siguran nastup,</w:t>
            </w:r>
          </w:p>
          <w:p w14:paraId="57FD4698" w14:textId="77777777" w:rsidR="004C0208" w:rsidRPr="00472645" w:rsidRDefault="00A011B1">
            <w:pPr>
              <w:pStyle w:val="TableParagraph"/>
              <w:spacing w:line="270" w:lineRule="atLeast"/>
              <w:ind w:left="107" w:right="811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kreativan i uredan rad, manja primjenljivost u praksi</w:t>
            </w:r>
          </w:p>
        </w:tc>
        <w:tc>
          <w:tcPr>
            <w:tcW w:w="1949" w:type="dxa"/>
          </w:tcPr>
          <w:p w14:paraId="2A8A14D4" w14:textId="77777777" w:rsidR="004C0208" w:rsidRPr="00472645" w:rsidRDefault="00A011B1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Vrlo dobar (4)</w:t>
            </w:r>
          </w:p>
        </w:tc>
      </w:tr>
      <w:tr w:rsidR="004C0208" w:rsidRPr="00472645" w14:paraId="742F09AF" w14:textId="77777777">
        <w:trPr>
          <w:trHeight w:val="1554"/>
        </w:trPr>
        <w:tc>
          <w:tcPr>
            <w:tcW w:w="3586" w:type="dxa"/>
            <w:vMerge/>
            <w:tcBorders>
              <w:top w:val="nil"/>
            </w:tcBorders>
          </w:tcPr>
          <w:p w14:paraId="5BB74C3B" w14:textId="77777777" w:rsidR="004C0208" w:rsidRPr="00472645" w:rsidRDefault="004C0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</w:tcPr>
          <w:p w14:paraId="21F45E82" w14:textId="77777777" w:rsidR="004C0208" w:rsidRPr="00472645" w:rsidRDefault="00A011B1">
            <w:pPr>
              <w:pStyle w:val="TableParagraph"/>
              <w:ind w:left="107" w:right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-Dobro znanje, nesiguran nastup, manja kreativnost i urednost, slabija primjenljivost u praksi</w:t>
            </w:r>
          </w:p>
        </w:tc>
        <w:tc>
          <w:tcPr>
            <w:tcW w:w="1949" w:type="dxa"/>
          </w:tcPr>
          <w:p w14:paraId="36DA6A5C" w14:textId="77777777" w:rsidR="004C0208" w:rsidRPr="00472645" w:rsidRDefault="00A011B1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472645">
              <w:rPr>
                <w:rFonts w:asciiTheme="minorHAnsi" w:hAnsiTheme="minorHAnsi" w:cstheme="minorHAnsi"/>
                <w:sz w:val="24"/>
                <w:szCs w:val="24"/>
              </w:rPr>
              <w:t>Dobar (3)</w:t>
            </w:r>
          </w:p>
        </w:tc>
      </w:tr>
    </w:tbl>
    <w:p w14:paraId="4B937C9A" w14:textId="77777777" w:rsidR="00A011B1" w:rsidRDefault="00A011B1">
      <w:pPr>
        <w:rPr>
          <w:rFonts w:asciiTheme="minorHAnsi" w:hAnsiTheme="minorHAnsi" w:cstheme="minorHAnsi"/>
          <w:sz w:val="24"/>
          <w:szCs w:val="24"/>
        </w:rPr>
      </w:pPr>
    </w:p>
    <w:p w14:paraId="74200DDD" w14:textId="77777777" w:rsidR="00050563" w:rsidRDefault="00050563">
      <w:pPr>
        <w:rPr>
          <w:rFonts w:asciiTheme="minorHAnsi" w:hAnsiTheme="minorHAnsi" w:cstheme="minorHAnsi"/>
          <w:sz w:val="24"/>
          <w:szCs w:val="24"/>
        </w:rPr>
      </w:pPr>
    </w:p>
    <w:p w14:paraId="0CC0C309" w14:textId="77777777" w:rsidR="00050563" w:rsidRDefault="0005056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3411F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5A06EB89" w14:textId="77777777" w:rsidR="00050563" w:rsidRPr="00472645" w:rsidRDefault="00050563">
      <w:pPr>
        <w:rPr>
          <w:rFonts w:asciiTheme="minorHAnsi" w:hAnsiTheme="minorHAnsi" w:cstheme="minorHAnsi"/>
          <w:sz w:val="24"/>
          <w:szCs w:val="24"/>
        </w:rPr>
      </w:pPr>
    </w:p>
    <w:sectPr w:rsidR="00050563" w:rsidRPr="00472645" w:rsidSect="004C0208">
      <w:pgSz w:w="11910" w:h="16840"/>
      <w:pgMar w:top="720" w:right="11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BCB"/>
    <w:multiLevelType w:val="hybridMultilevel"/>
    <w:tmpl w:val="9582210E"/>
    <w:lvl w:ilvl="0" w:tplc="6128A45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EF0E148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E0EEC62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07EE851C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2D7EBD1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092A6A8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FFA4C62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7E8AF4BE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A5CE6A7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0BF2C2D"/>
    <w:multiLevelType w:val="hybridMultilevel"/>
    <w:tmpl w:val="C95C77E2"/>
    <w:lvl w:ilvl="0" w:tplc="7952DDD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4CBAF18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4530A5F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D4C4F920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EA8A2D3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5CC2F96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06289370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C85AA5D0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4809210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133E66C5"/>
    <w:multiLevelType w:val="hybridMultilevel"/>
    <w:tmpl w:val="CD2A72D2"/>
    <w:lvl w:ilvl="0" w:tplc="73EA68CC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D638B34C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F1421670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3DB01A62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68307E88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BC4E71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D9FC587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B9407382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E3FCBD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176A781D"/>
    <w:multiLevelType w:val="hybridMultilevel"/>
    <w:tmpl w:val="656E9D88"/>
    <w:lvl w:ilvl="0" w:tplc="F70AD5CA">
      <w:start w:val="1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1CF64BFE">
      <w:numFmt w:val="bullet"/>
      <w:lvlText w:val="•"/>
      <w:lvlJc w:val="left"/>
      <w:pPr>
        <w:ind w:left="1528" w:hanging="260"/>
      </w:pPr>
      <w:rPr>
        <w:rFonts w:hint="default"/>
        <w:lang w:val="hr-HR" w:eastAsia="hr-HR" w:bidi="hr-HR"/>
      </w:rPr>
    </w:lvl>
    <w:lvl w:ilvl="2" w:tplc="CDA48CD6">
      <w:numFmt w:val="bullet"/>
      <w:lvlText w:val="•"/>
      <w:lvlJc w:val="left"/>
      <w:pPr>
        <w:ind w:left="2433" w:hanging="260"/>
      </w:pPr>
      <w:rPr>
        <w:rFonts w:hint="default"/>
        <w:lang w:val="hr-HR" w:eastAsia="hr-HR" w:bidi="hr-HR"/>
      </w:rPr>
    </w:lvl>
    <w:lvl w:ilvl="3" w:tplc="660C34FA">
      <w:numFmt w:val="bullet"/>
      <w:lvlText w:val="•"/>
      <w:lvlJc w:val="left"/>
      <w:pPr>
        <w:ind w:left="3337" w:hanging="260"/>
      </w:pPr>
      <w:rPr>
        <w:rFonts w:hint="default"/>
        <w:lang w:val="hr-HR" w:eastAsia="hr-HR" w:bidi="hr-HR"/>
      </w:rPr>
    </w:lvl>
    <w:lvl w:ilvl="4" w:tplc="D0C0E224">
      <w:numFmt w:val="bullet"/>
      <w:lvlText w:val="•"/>
      <w:lvlJc w:val="left"/>
      <w:pPr>
        <w:ind w:left="4242" w:hanging="260"/>
      </w:pPr>
      <w:rPr>
        <w:rFonts w:hint="default"/>
        <w:lang w:val="hr-HR" w:eastAsia="hr-HR" w:bidi="hr-HR"/>
      </w:rPr>
    </w:lvl>
    <w:lvl w:ilvl="5" w:tplc="0E8C9276">
      <w:numFmt w:val="bullet"/>
      <w:lvlText w:val="•"/>
      <w:lvlJc w:val="left"/>
      <w:pPr>
        <w:ind w:left="5147" w:hanging="260"/>
      </w:pPr>
      <w:rPr>
        <w:rFonts w:hint="default"/>
        <w:lang w:val="hr-HR" w:eastAsia="hr-HR" w:bidi="hr-HR"/>
      </w:rPr>
    </w:lvl>
    <w:lvl w:ilvl="6" w:tplc="3272A1B6">
      <w:numFmt w:val="bullet"/>
      <w:lvlText w:val="•"/>
      <w:lvlJc w:val="left"/>
      <w:pPr>
        <w:ind w:left="6051" w:hanging="260"/>
      </w:pPr>
      <w:rPr>
        <w:rFonts w:hint="default"/>
        <w:lang w:val="hr-HR" w:eastAsia="hr-HR" w:bidi="hr-HR"/>
      </w:rPr>
    </w:lvl>
    <w:lvl w:ilvl="7" w:tplc="5EA41FB0">
      <w:numFmt w:val="bullet"/>
      <w:lvlText w:val="•"/>
      <w:lvlJc w:val="left"/>
      <w:pPr>
        <w:ind w:left="6956" w:hanging="260"/>
      </w:pPr>
      <w:rPr>
        <w:rFonts w:hint="default"/>
        <w:lang w:val="hr-HR" w:eastAsia="hr-HR" w:bidi="hr-HR"/>
      </w:rPr>
    </w:lvl>
    <w:lvl w:ilvl="8" w:tplc="023629E4">
      <w:numFmt w:val="bullet"/>
      <w:lvlText w:val="•"/>
      <w:lvlJc w:val="left"/>
      <w:pPr>
        <w:ind w:left="7861" w:hanging="260"/>
      </w:pPr>
      <w:rPr>
        <w:rFonts w:hint="default"/>
        <w:lang w:val="hr-HR" w:eastAsia="hr-HR" w:bidi="hr-HR"/>
      </w:rPr>
    </w:lvl>
  </w:abstractNum>
  <w:abstractNum w:abstractNumId="4" w15:restartNumberingAfterBreak="0">
    <w:nsid w:val="18E07E1A"/>
    <w:multiLevelType w:val="hybridMultilevel"/>
    <w:tmpl w:val="E5128622"/>
    <w:lvl w:ilvl="0" w:tplc="3050F3A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2"/>
        <w:sz w:val="24"/>
        <w:szCs w:val="24"/>
        <w:lang w:val="hr-HR" w:eastAsia="hr-HR" w:bidi="hr-HR"/>
      </w:rPr>
    </w:lvl>
    <w:lvl w:ilvl="1" w:tplc="C1C4006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9D5080C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9E86ACC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B5C84E6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1F4C02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FCF295D4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5E928D0A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2838443E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2066C45"/>
    <w:multiLevelType w:val="hybridMultilevel"/>
    <w:tmpl w:val="CC709B10"/>
    <w:lvl w:ilvl="0" w:tplc="5CAA63B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634E28DA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A13E3CA6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064850E6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059EFBE6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55C4946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4E6267EA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AB838CA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098ECE64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F9E782A"/>
    <w:multiLevelType w:val="hybridMultilevel"/>
    <w:tmpl w:val="603E96B8"/>
    <w:lvl w:ilvl="0" w:tplc="80C81034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E45AED6A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9E000D5C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D3DAFAE6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E960B96E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4A3AFF34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0AB2CD2A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8472890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3DA8AB1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52342B9"/>
    <w:multiLevelType w:val="hybridMultilevel"/>
    <w:tmpl w:val="E1ECD004"/>
    <w:lvl w:ilvl="0" w:tplc="BB5C7096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E88495E">
      <w:numFmt w:val="bullet"/>
      <w:lvlText w:val="•"/>
      <w:lvlJc w:val="left"/>
      <w:pPr>
        <w:ind w:left="1878" w:hanging="360"/>
      </w:pPr>
      <w:rPr>
        <w:rFonts w:hint="default"/>
        <w:lang w:val="hr-HR" w:eastAsia="hr-HR" w:bidi="hr-HR"/>
      </w:rPr>
    </w:lvl>
    <w:lvl w:ilvl="2" w:tplc="FB3A91F8">
      <w:numFmt w:val="bullet"/>
      <w:lvlText w:val="•"/>
      <w:lvlJc w:val="left"/>
      <w:pPr>
        <w:ind w:left="2737" w:hanging="360"/>
      </w:pPr>
      <w:rPr>
        <w:rFonts w:hint="default"/>
        <w:lang w:val="hr-HR" w:eastAsia="hr-HR" w:bidi="hr-HR"/>
      </w:rPr>
    </w:lvl>
    <w:lvl w:ilvl="3" w:tplc="5E22D7DC">
      <w:numFmt w:val="bullet"/>
      <w:lvlText w:val="•"/>
      <w:lvlJc w:val="left"/>
      <w:pPr>
        <w:ind w:left="3595" w:hanging="360"/>
      </w:pPr>
      <w:rPr>
        <w:rFonts w:hint="default"/>
        <w:lang w:val="hr-HR" w:eastAsia="hr-HR" w:bidi="hr-HR"/>
      </w:rPr>
    </w:lvl>
    <w:lvl w:ilvl="4" w:tplc="C1161010">
      <w:numFmt w:val="bullet"/>
      <w:lvlText w:val="•"/>
      <w:lvlJc w:val="left"/>
      <w:pPr>
        <w:ind w:left="4454" w:hanging="360"/>
      </w:pPr>
      <w:rPr>
        <w:rFonts w:hint="default"/>
        <w:lang w:val="hr-HR" w:eastAsia="hr-HR" w:bidi="hr-HR"/>
      </w:rPr>
    </w:lvl>
    <w:lvl w:ilvl="5" w:tplc="7D3CEFD0">
      <w:numFmt w:val="bullet"/>
      <w:lvlText w:val="•"/>
      <w:lvlJc w:val="left"/>
      <w:pPr>
        <w:ind w:left="5313" w:hanging="360"/>
      </w:pPr>
      <w:rPr>
        <w:rFonts w:hint="default"/>
        <w:lang w:val="hr-HR" w:eastAsia="hr-HR" w:bidi="hr-HR"/>
      </w:rPr>
    </w:lvl>
    <w:lvl w:ilvl="6" w:tplc="AEB61C02">
      <w:numFmt w:val="bullet"/>
      <w:lvlText w:val="•"/>
      <w:lvlJc w:val="left"/>
      <w:pPr>
        <w:ind w:left="6171" w:hanging="360"/>
      </w:pPr>
      <w:rPr>
        <w:rFonts w:hint="default"/>
        <w:lang w:val="hr-HR" w:eastAsia="hr-HR" w:bidi="hr-HR"/>
      </w:rPr>
    </w:lvl>
    <w:lvl w:ilvl="7" w:tplc="F0C8CC32">
      <w:numFmt w:val="bullet"/>
      <w:lvlText w:val="•"/>
      <w:lvlJc w:val="left"/>
      <w:pPr>
        <w:ind w:left="7030" w:hanging="360"/>
      </w:pPr>
      <w:rPr>
        <w:rFonts w:hint="default"/>
        <w:lang w:val="hr-HR" w:eastAsia="hr-HR" w:bidi="hr-HR"/>
      </w:rPr>
    </w:lvl>
    <w:lvl w:ilvl="8" w:tplc="171C1210">
      <w:numFmt w:val="bullet"/>
      <w:lvlText w:val="•"/>
      <w:lvlJc w:val="left"/>
      <w:pPr>
        <w:ind w:left="7889" w:hanging="360"/>
      </w:pPr>
      <w:rPr>
        <w:rFonts w:hint="default"/>
        <w:lang w:val="hr-HR" w:eastAsia="hr-HR" w:bidi="hr-HR"/>
      </w:rPr>
    </w:lvl>
  </w:abstractNum>
  <w:abstractNum w:abstractNumId="8" w15:restartNumberingAfterBreak="0">
    <w:nsid w:val="3B766561"/>
    <w:multiLevelType w:val="hybridMultilevel"/>
    <w:tmpl w:val="1D521C4C"/>
    <w:lvl w:ilvl="0" w:tplc="F45AC55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CE8E9B2E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BE5432C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FBAE87A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1E7CE922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74AE91A0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898AB00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8BD4AC76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17A1850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3D367D84"/>
    <w:multiLevelType w:val="hybridMultilevel"/>
    <w:tmpl w:val="122A1DCE"/>
    <w:lvl w:ilvl="0" w:tplc="DA30E112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18EEB012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51301824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B9256F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1E585FF6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F95CFB16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15C0B448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CCC42486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85A46824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FDD3E93"/>
    <w:multiLevelType w:val="hybridMultilevel"/>
    <w:tmpl w:val="90884426"/>
    <w:lvl w:ilvl="0" w:tplc="C4069BA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F2E28DA0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B004FEC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FD9C1472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C3287F82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41CE0374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CE7047EE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EE8E81BC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9648C05E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4A502A53"/>
    <w:multiLevelType w:val="hybridMultilevel"/>
    <w:tmpl w:val="F9DE3B06"/>
    <w:lvl w:ilvl="0" w:tplc="A6B88C64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042224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E48676F0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4EBABF4E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918AD15C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6FAA54C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CF8E2728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9A484C7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C4020ECA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51421542"/>
    <w:multiLevelType w:val="hybridMultilevel"/>
    <w:tmpl w:val="9076ABC2"/>
    <w:lvl w:ilvl="0" w:tplc="A0DEE2E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6900BEDC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6FBAA4EE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ED76876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33605FC6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C78012F2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253E0392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6B98023C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416BA6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3" w15:restartNumberingAfterBreak="0">
    <w:nsid w:val="6676164D"/>
    <w:multiLevelType w:val="hybridMultilevel"/>
    <w:tmpl w:val="6E60D6BC"/>
    <w:lvl w:ilvl="0" w:tplc="6644B9C8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9C2A8FA6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5D12D6BE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CAAA5F1A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BDDE6FE4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0166E18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B334686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59880C84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A4FCEF6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705B1D12"/>
    <w:multiLevelType w:val="hybridMultilevel"/>
    <w:tmpl w:val="E174D392"/>
    <w:lvl w:ilvl="0" w:tplc="15501BC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BCE5F3C">
      <w:numFmt w:val="bullet"/>
      <w:lvlText w:val="•"/>
      <w:lvlJc w:val="left"/>
      <w:pPr>
        <w:ind w:left="845" w:hanging="360"/>
      </w:pPr>
      <w:rPr>
        <w:rFonts w:hint="default"/>
        <w:lang w:val="hr-HR" w:eastAsia="hr-HR" w:bidi="hr-HR"/>
      </w:rPr>
    </w:lvl>
    <w:lvl w:ilvl="2" w:tplc="1654D9D2">
      <w:numFmt w:val="bullet"/>
      <w:lvlText w:val="•"/>
      <w:lvlJc w:val="left"/>
      <w:pPr>
        <w:ind w:left="1050" w:hanging="360"/>
      </w:pPr>
      <w:rPr>
        <w:rFonts w:hint="default"/>
        <w:lang w:val="hr-HR" w:eastAsia="hr-HR" w:bidi="hr-HR"/>
      </w:rPr>
    </w:lvl>
    <w:lvl w:ilvl="3" w:tplc="E25C7E5E">
      <w:numFmt w:val="bullet"/>
      <w:lvlText w:val="•"/>
      <w:lvlJc w:val="left"/>
      <w:pPr>
        <w:ind w:left="1255" w:hanging="360"/>
      </w:pPr>
      <w:rPr>
        <w:rFonts w:hint="default"/>
        <w:lang w:val="hr-HR" w:eastAsia="hr-HR" w:bidi="hr-HR"/>
      </w:rPr>
    </w:lvl>
    <w:lvl w:ilvl="4" w:tplc="56F211CA">
      <w:numFmt w:val="bullet"/>
      <w:lvlText w:val="•"/>
      <w:lvlJc w:val="left"/>
      <w:pPr>
        <w:ind w:left="1460" w:hanging="360"/>
      </w:pPr>
      <w:rPr>
        <w:rFonts w:hint="default"/>
        <w:lang w:val="hr-HR" w:eastAsia="hr-HR" w:bidi="hr-HR"/>
      </w:rPr>
    </w:lvl>
    <w:lvl w:ilvl="5" w:tplc="DB9C9322">
      <w:numFmt w:val="bullet"/>
      <w:lvlText w:val="•"/>
      <w:lvlJc w:val="left"/>
      <w:pPr>
        <w:ind w:left="1665" w:hanging="360"/>
      </w:pPr>
      <w:rPr>
        <w:rFonts w:hint="default"/>
        <w:lang w:val="hr-HR" w:eastAsia="hr-HR" w:bidi="hr-HR"/>
      </w:rPr>
    </w:lvl>
    <w:lvl w:ilvl="6" w:tplc="EE2C8F44">
      <w:numFmt w:val="bullet"/>
      <w:lvlText w:val="•"/>
      <w:lvlJc w:val="left"/>
      <w:pPr>
        <w:ind w:left="1870" w:hanging="360"/>
      </w:pPr>
      <w:rPr>
        <w:rFonts w:hint="default"/>
        <w:lang w:val="hr-HR" w:eastAsia="hr-HR" w:bidi="hr-HR"/>
      </w:rPr>
    </w:lvl>
    <w:lvl w:ilvl="7" w:tplc="B5865288">
      <w:numFmt w:val="bullet"/>
      <w:lvlText w:val="•"/>
      <w:lvlJc w:val="left"/>
      <w:pPr>
        <w:ind w:left="2075" w:hanging="360"/>
      </w:pPr>
      <w:rPr>
        <w:rFonts w:hint="default"/>
        <w:lang w:val="hr-HR" w:eastAsia="hr-HR" w:bidi="hr-HR"/>
      </w:rPr>
    </w:lvl>
    <w:lvl w:ilvl="8" w:tplc="7B4EBF28">
      <w:numFmt w:val="bullet"/>
      <w:lvlText w:val="•"/>
      <w:lvlJc w:val="left"/>
      <w:pPr>
        <w:ind w:left="2280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7E112549"/>
    <w:multiLevelType w:val="hybridMultilevel"/>
    <w:tmpl w:val="11D2F256"/>
    <w:lvl w:ilvl="0" w:tplc="5DACE8B0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3A0E0B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7E505476">
      <w:numFmt w:val="bullet"/>
      <w:lvlText w:val="•"/>
      <w:lvlJc w:val="left"/>
      <w:pPr>
        <w:ind w:left="1122" w:hanging="360"/>
      </w:pPr>
      <w:rPr>
        <w:rFonts w:hint="default"/>
        <w:lang w:val="hr-HR" w:eastAsia="hr-HR" w:bidi="hr-HR"/>
      </w:rPr>
    </w:lvl>
    <w:lvl w:ilvl="3" w:tplc="C10EEAC2">
      <w:numFmt w:val="bullet"/>
      <w:lvlText w:val="•"/>
      <w:lvlJc w:val="left"/>
      <w:pPr>
        <w:ind w:left="1363" w:hanging="360"/>
      </w:pPr>
      <w:rPr>
        <w:rFonts w:hint="default"/>
        <w:lang w:val="hr-HR" w:eastAsia="hr-HR" w:bidi="hr-HR"/>
      </w:rPr>
    </w:lvl>
    <w:lvl w:ilvl="4" w:tplc="D42658B0">
      <w:numFmt w:val="bullet"/>
      <w:lvlText w:val="•"/>
      <w:lvlJc w:val="left"/>
      <w:pPr>
        <w:ind w:left="1604" w:hanging="360"/>
      </w:pPr>
      <w:rPr>
        <w:rFonts w:hint="default"/>
        <w:lang w:val="hr-HR" w:eastAsia="hr-HR" w:bidi="hr-HR"/>
      </w:rPr>
    </w:lvl>
    <w:lvl w:ilvl="5" w:tplc="B390453E">
      <w:numFmt w:val="bullet"/>
      <w:lvlText w:val="•"/>
      <w:lvlJc w:val="left"/>
      <w:pPr>
        <w:ind w:left="1845" w:hanging="360"/>
      </w:pPr>
      <w:rPr>
        <w:rFonts w:hint="default"/>
        <w:lang w:val="hr-HR" w:eastAsia="hr-HR" w:bidi="hr-HR"/>
      </w:rPr>
    </w:lvl>
    <w:lvl w:ilvl="6" w:tplc="EBE41DF6">
      <w:numFmt w:val="bullet"/>
      <w:lvlText w:val="•"/>
      <w:lvlJc w:val="left"/>
      <w:pPr>
        <w:ind w:left="2086" w:hanging="360"/>
      </w:pPr>
      <w:rPr>
        <w:rFonts w:hint="default"/>
        <w:lang w:val="hr-HR" w:eastAsia="hr-HR" w:bidi="hr-HR"/>
      </w:rPr>
    </w:lvl>
    <w:lvl w:ilvl="7" w:tplc="AD8C6220">
      <w:numFmt w:val="bullet"/>
      <w:lvlText w:val="•"/>
      <w:lvlJc w:val="left"/>
      <w:pPr>
        <w:ind w:left="2327" w:hanging="360"/>
      </w:pPr>
      <w:rPr>
        <w:rFonts w:hint="default"/>
        <w:lang w:val="hr-HR" w:eastAsia="hr-HR" w:bidi="hr-HR"/>
      </w:rPr>
    </w:lvl>
    <w:lvl w:ilvl="8" w:tplc="F066FA04">
      <w:numFmt w:val="bullet"/>
      <w:lvlText w:val="•"/>
      <w:lvlJc w:val="left"/>
      <w:pPr>
        <w:ind w:left="2568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7F2D3295"/>
    <w:multiLevelType w:val="hybridMultilevel"/>
    <w:tmpl w:val="5B403582"/>
    <w:lvl w:ilvl="0" w:tplc="3EDE3706"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hr-HR" w:bidi="hr-HR"/>
      </w:rPr>
    </w:lvl>
    <w:lvl w:ilvl="1" w:tplc="55DE75DE">
      <w:numFmt w:val="bullet"/>
      <w:lvlText w:val="•"/>
      <w:lvlJc w:val="left"/>
      <w:pPr>
        <w:ind w:left="917" w:hanging="360"/>
      </w:pPr>
      <w:rPr>
        <w:rFonts w:hint="default"/>
        <w:lang w:val="hr-HR" w:eastAsia="hr-HR" w:bidi="hr-HR"/>
      </w:rPr>
    </w:lvl>
    <w:lvl w:ilvl="2" w:tplc="3B2EB4AA">
      <w:numFmt w:val="bullet"/>
      <w:lvlText w:val="•"/>
      <w:lvlJc w:val="left"/>
      <w:pPr>
        <w:ind w:left="1194" w:hanging="360"/>
      </w:pPr>
      <w:rPr>
        <w:rFonts w:hint="default"/>
        <w:lang w:val="hr-HR" w:eastAsia="hr-HR" w:bidi="hr-HR"/>
      </w:rPr>
    </w:lvl>
    <w:lvl w:ilvl="3" w:tplc="50AEBBEA">
      <w:numFmt w:val="bullet"/>
      <w:lvlText w:val="•"/>
      <w:lvlJc w:val="left"/>
      <w:pPr>
        <w:ind w:left="1471" w:hanging="360"/>
      </w:pPr>
      <w:rPr>
        <w:rFonts w:hint="default"/>
        <w:lang w:val="hr-HR" w:eastAsia="hr-HR" w:bidi="hr-HR"/>
      </w:rPr>
    </w:lvl>
    <w:lvl w:ilvl="4" w:tplc="7144DCEA">
      <w:numFmt w:val="bullet"/>
      <w:lvlText w:val="•"/>
      <w:lvlJc w:val="left"/>
      <w:pPr>
        <w:ind w:left="1748" w:hanging="360"/>
      </w:pPr>
      <w:rPr>
        <w:rFonts w:hint="default"/>
        <w:lang w:val="hr-HR" w:eastAsia="hr-HR" w:bidi="hr-HR"/>
      </w:rPr>
    </w:lvl>
    <w:lvl w:ilvl="5" w:tplc="80BADE9C">
      <w:numFmt w:val="bullet"/>
      <w:lvlText w:val="•"/>
      <w:lvlJc w:val="left"/>
      <w:pPr>
        <w:ind w:left="2025" w:hanging="360"/>
      </w:pPr>
      <w:rPr>
        <w:rFonts w:hint="default"/>
        <w:lang w:val="hr-HR" w:eastAsia="hr-HR" w:bidi="hr-HR"/>
      </w:rPr>
    </w:lvl>
    <w:lvl w:ilvl="6" w:tplc="8654DF90">
      <w:numFmt w:val="bullet"/>
      <w:lvlText w:val="•"/>
      <w:lvlJc w:val="left"/>
      <w:pPr>
        <w:ind w:left="2302" w:hanging="360"/>
      </w:pPr>
      <w:rPr>
        <w:rFonts w:hint="default"/>
        <w:lang w:val="hr-HR" w:eastAsia="hr-HR" w:bidi="hr-HR"/>
      </w:rPr>
    </w:lvl>
    <w:lvl w:ilvl="7" w:tplc="17EABD10">
      <w:numFmt w:val="bullet"/>
      <w:lvlText w:val="•"/>
      <w:lvlJc w:val="left"/>
      <w:pPr>
        <w:ind w:left="2579" w:hanging="360"/>
      </w:pPr>
      <w:rPr>
        <w:rFonts w:hint="default"/>
        <w:lang w:val="hr-HR" w:eastAsia="hr-HR" w:bidi="hr-HR"/>
      </w:rPr>
    </w:lvl>
    <w:lvl w:ilvl="8" w:tplc="BB1C925A">
      <w:numFmt w:val="bullet"/>
      <w:lvlText w:val="•"/>
      <w:lvlJc w:val="left"/>
      <w:pPr>
        <w:ind w:left="2856" w:hanging="360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08"/>
    <w:rsid w:val="00050563"/>
    <w:rsid w:val="001A53A9"/>
    <w:rsid w:val="002122F8"/>
    <w:rsid w:val="0023411F"/>
    <w:rsid w:val="00472645"/>
    <w:rsid w:val="004C0208"/>
    <w:rsid w:val="00A011B1"/>
    <w:rsid w:val="00F766EF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6579"/>
  <w15:docId w15:val="{D6D6C754-F415-45E6-B0EF-7240CF3A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020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4C0208"/>
    <w:pPr>
      <w:ind w:left="556" w:hanging="26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4C0208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4C0208"/>
    <w:pPr>
      <w:ind w:left="556" w:hanging="260"/>
    </w:pPr>
  </w:style>
  <w:style w:type="paragraph" w:customStyle="1" w:styleId="TableParagraph">
    <w:name w:val="Table Paragraph"/>
    <w:basedOn w:val="Normal"/>
    <w:uiPriority w:val="1"/>
    <w:qFormat/>
    <w:rsid w:val="004C0208"/>
    <w:pPr>
      <w:ind w:left="648"/>
    </w:pPr>
  </w:style>
  <w:style w:type="paragraph" w:styleId="Bezproreda">
    <w:name w:val="No Spacing"/>
    <w:uiPriority w:val="1"/>
    <w:qFormat/>
    <w:rsid w:val="00472645"/>
    <w:pPr>
      <w:widowControl/>
      <w:autoSpaceDE/>
      <w:autoSpaceDN/>
    </w:pPr>
    <w:rPr>
      <w:rFonts w:ascii="Times New Roman" w:hAnsi="Times New Roman"/>
      <w:sz w:val="24"/>
      <w:lang w:val="hr-HR"/>
    </w:rPr>
  </w:style>
  <w:style w:type="table" w:styleId="Reetkatablice">
    <w:name w:val="Table Grid"/>
    <w:basedOn w:val="Obinatablica"/>
    <w:uiPriority w:val="59"/>
    <w:rsid w:val="00472645"/>
    <w:pPr>
      <w:widowControl/>
      <w:autoSpaceDE/>
      <w:autoSpaceDN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vrednovanja i ocjenjivanja u nastavi geografije</vt:lpstr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vrednovanja i ocjenjivanja u nastavi geografije</dc:title>
  <dc:creator>Branka</dc:creator>
  <cp:lastModifiedBy>Knjiznica</cp:lastModifiedBy>
  <cp:revision>2</cp:revision>
  <dcterms:created xsi:type="dcterms:W3CDTF">2021-09-09T08:32:00Z</dcterms:created>
  <dcterms:modified xsi:type="dcterms:W3CDTF">2021-09-09T08:32:00Z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